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bookmarkStart w:id="0" w:name="OLE_LINK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Arial" w:hAnsi="Arial" w:eastAsia="宋体" w:cs="Arial"/>
          <w:b/>
          <w:sz w:val="52"/>
          <w:szCs w:val="52"/>
          <w:lang w:val="en-US" w:eastAsia="zh-CN"/>
        </w:rPr>
      </w:pPr>
    </w:p>
    <w:bookmarkEnd w:id="0"/>
    <w:p>
      <w:pPr>
        <w:ind w:left="0" w:leftChars="0" w:hanging="8" w:firstLineChars="0"/>
        <w:jc w:val="center"/>
        <w:rPr>
          <w:rFonts w:hint="eastAsia" w:ascii="Arial" w:hAnsi="Arial" w:eastAsia="宋体" w:cs="Arial"/>
          <w:b/>
          <w:sz w:val="52"/>
          <w:szCs w:val="52"/>
          <w:highlight w:val="none"/>
          <w:lang w:val="en-US" w:eastAsia="zh-CN"/>
        </w:rPr>
      </w:pPr>
      <w:bookmarkStart w:id="1" w:name="OLE_LINK61"/>
      <w:bookmarkStart w:id="2" w:name="OLE_LINK339"/>
      <w:bookmarkStart w:id="3" w:name="OLE_LINK60"/>
      <w:r>
        <w:rPr>
          <w:rFonts w:hint="eastAsia" w:ascii="Arial" w:hAnsi="Arial" w:eastAsia="宋体" w:cs="Arial"/>
          <w:b/>
          <w:sz w:val="52"/>
          <w:szCs w:val="52"/>
          <w:highlight w:val="none"/>
          <w:lang w:val="en-US" w:eastAsia="zh-CN"/>
        </w:rPr>
        <w:t>HZLY-A</w:t>
      </w:r>
    </w:p>
    <w:p>
      <w:pPr>
        <w:ind w:left="0" w:leftChars="0" w:hanging="8" w:firstLineChars="0"/>
        <w:jc w:val="center"/>
        <w:rPr>
          <w:rFonts w:hint="eastAsia" w:ascii="Arial" w:hAnsi="Arial" w:eastAsia="宋体" w:cs="Arial"/>
          <w:b/>
          <w:sz w:val="52"/>
          <w:szCs w:val="52"/>
          <w:highlight w:val="none"/>
          <w:lang w:val="en-US" w:eastAsia="zh-CN"/>
        </w:rPr>
      </w:pPr>
      <w:r>
        <w:rPr>
          <w:rFonts w:hint="eastAsia" w:ascii="Arial" w:hAnsi="Arial" w:eastAsia="宋体" w:cs="Arial"/>
          <w:b/>
          <w:sz w:val="52"/>
          <w:szCs w:val="52"/>
          <w:highlight w:val="none"/>
          <w:lang w:val="en-US" w:eastAsia="zh-CN"/>
        </w:rPr>
        <w:t xml:space="preserve"> Intelligent Vacuum Oil Filter </w:t>
      </w: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Arial" w:hAnsi="Arial" w:eastAsia="宋体" w:cs="Arial"/>
          <w:b/>
          <w:sz w:val="52"/>
          <w:szCs w:val="52"/>
          <w:highlight w:val="none"/>
          <w:lang w:val="en-US" w:eastAsia="zh-CN"/>
        </w:rPr>
      </w:pPr>
      <w:r>
        <w:rPr>
          <w:rFonts w:hint="eastAsia" w:ascii="Arial" w:hAnsi="Arial" w:eastAsia="宋体" w:cs="Arial"/>
          <w:b/>
          <w:sz w:val="52"/>
          <w:szCs w:val="52"/>
          <w:highlight w:val="none"/>
          <w:lang w:val="en-US" w:eastAsia="zh-CN"/>
        </w:rPr>
        <w:t>USER MANUAL</w:t>
      </w:r>
    </w:p>
    <w:bookmarkEnd w:id="1"/>
    <w:bookmarkEnd w:id="2"/>
    <w:bookmarkEnd w:id="3"/>
    <w:p>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both"/>
        <w:textAlignment w:val="auto"/>
        <w:outlineLvl w:val="9"/>
        <w:rPr>
          <w:rFonts w:hint="default" w:ascii="Arial" w:hAnsi="Arial" w:cs="Arial"/>
          <w:b/>
          <w:bCs/>
          <w:iCs/>
          <w:kern w:val="0"/>
          <w:sz w:val="52"/>
          <w:szCs w:val="52"/>
        </w:rPr>
      </w:pPr>
    </w:p>
    <w:p>
      <w:pPr>
        <w:spacing w:line="480" w:lineRule="auto"/>
        <w:ind w:left="0" w:leftChars="0"/>
        <w:jc w:val="both"/>
        <w:rPr>
          <w:rFonts w:hint="default" w:ascii="Arial" w:hAnsi="Arial" w:cs="Arial"/>
          <w:b/>
          <w:bCs/>
          <w:iCs/>
          <w:sz w:val="28"/>
          <w:szCs w:val="28"/>
        </w:rPr>
      </w:pPr>
    </w:p>
    <w:p>
      <w:pPr>
        <w:spacing w:line="480" w:lineRule="auto"/>
        <w:ind w:left="0" w:leftChars="0"/>
        <w:jc w:val="both"/>
        <w:rPr>
          <w:rFonts w:hint="default" w:ascii="Arial" w:hAnsi="Arial" w:cs="Arial"/>
          <w:b/>
          <w:bCs/>
          <w:iCs/>
          <w:sz w:val="28"/>
          <w:szCs w:val="28"/>
        </w:rPr>
      </w:pPr>
    </w:p>
    <w:p>
      <w:pPr>
        <w:spacing w:line="480" w:lineRule="auto"/>
        <w:ind w:left="0" w:leftChars="0"/>
        <w:jc w:val="both"/>
        <w:rPr>
          <w:rFonts w:hint="default" w:ascii="Arial" w:hAnsi="Arial" w:cs="Arial"/>
          <w:b/>
          <w:bCs/>
          <w:iCs/>
          <w:sz w:val="28"/>
          <w:szCs w:val="28"/>
        </w:rPr>
      </w:pPr>
    </w:p>
    <w:p>
      <w:pPr>
        <w:spacing w:line="480" w:lineRule="auto"/>
        <w:ind w:left="0" w:leftChars="0"/>
        <w:jc w:val="both"/>
        <w:rPr>
          <w:rFonts w:hint="default" w:ascii="Arial" w:hAnsi="Arial" w:cs="Arial"/>
          <w:b/>
          <w:bCs/>
          <w:iCs/>
          <w:sz w:val="28"/>
          <w:szCs w:val="28"/>
        </w:rPr>
      </w:pPr>
    </w:p>
    <w:p>
      <w:pPr>
        <w:spacing w:line="480" w:lineRule="auto"/>
        <w:ind w:left="0" w:leftChars="0"/>
        <w:jc w:val="both"/>
        <w:rPr>
          <w:rFonts w:hint="default" w:ascii="Arial" w:hAnsi="Arial" w:cs="Arial"/>
          <w:b/>
          <w:bCs/>
          <w:iCs/>
          <w:sz w:val="28"/>
          <w:szCs w:val="28"/>
        </w:rPr>
      </w:pPr>
    </w:p>
    <w:p>
      <w:pPr>
        <w:spacing w:line="480" w:lineRule="auto"/>
        <w:ind w:left="0" w:leftChars="0"/>
        <w:jc w:val="both"/>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4" w:name="_Toc501616117"/>
    </w:p>
    <w:bookmarkEnd w:id="4"/>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pPr>
        <w:pStyle w:val="9"/>
        <w:tabs>
          <w:tab w:val="right" w:leader="dot" w:pos="8306"/>
        </w:tabs>
      </w:pPr>
      <w:r>
        <w:rPr>
          <w:rFonts w:hint="default" w:ascii="Arial" w:hAnsi="Arial" w:eastAsia="楷体" w:cs="Arial"/>
          <w:sz w:val="24"/>
          <w:szCs w:val="24"/>
        </w:rPr>
        <w:fldChar w:fldCharType="begin"/>
      </w:r>
      <w:r>
        <w:rPr>
          <w:rFonts w:hint="default" w:ascii="Arial" w:hAnsi="Arial" w:eastAsia="楷体" w:cs="Arial"/>
          <w:sz w:val="24"/>
          <w:szCs w:val="24"/>
        </w:rPr>
        <w:instrText xml:space="preserve">TOC \o "1-3" \h \u </w:instrText>
      </w:r>
      <w:r>
        <w:rPr>
          <w:rFonts w:hint="default" w:ascii="Arial" w:hAnsi="Arial" w:eastAsia="楷体" w:cs="Arial"/>
          <w:sz w:val="24"/>
          <w:szCs w:val="24"/>
        </w:rPr>
        <w:fldChar w:fldCharType="separate"/>
      </w:r>
      <w:r>
        <w:rPr>
          <w:rFonts w:hint="default" w:ascii="Arial" w:hAnsi="Arial" w:eastAsia="楷体" w:cs="Arial"/>
          <w:szCs w:val="24"/>
        </w:rPr>
        <w:fldChar w:fldCharType="begin"/>
      </w:r>
      <w:r>
        <w:rPr>
          <w:rFonts w:hint="default" w:ascii="Arial" w:hAnsi="Arial" w:eastAsia="楷体" w:cs="Arial"/>
          <w:szCs w:val="24"/>
        </w:rPr>
        <w:instrText xml:space="preserve"> HYPERLINK \l _Toc15556 </w:instrText>
      </w:r>
      <w:r>
        <w:rPr>
          <w:rFonts w:hint="default" w:ascii="Arial" w:hAnsi="Arial" w:eastAsia="楷体" w:cs="Arial"/>
          <w:szCs w:val="24"/>
        </w:rPr>
        <w:fldChar w:fldCharType="separate"/>
      </w:r>
      <w:r>
        <w:rPr>
          <w:rFonts w:hint="default" w:ascii="Arial" w:hAnsi="Arial" w:cs="Arial"/>
          <w:szCs w:val="32"/>
          <w:lang w:val="en-US" w:eastAsia="zh-CN"/>
        </w:rPr>
        <w:t xml:space="preserve">I. </w:t>
      </w:r>
      <w:r>
        <w:rPr>
          <w:rFonts w:hint="default" w:ascii="Arial" w:hAnsi="Arial" w:cs="Arial"/>
          <w:szCs w:val="32"/>
          <w:lang w:val="en-US" w:eastAsia="zh-CN"/>
        </w:rPr>
        <w:t>Overview</w:t>
      </w:r>
      <w:r>
        <w:tab/>
      </w:r>
      <w:r>
        <w:fldChar w:fldCharType="begin"/>
      </w:r>
      <w:r>
        <w:instrText xml:space="preserve"> PAGEREF _Toc15556 \h </w:instrText>
      </w:r>
      <w:r>
        <w:fldChar w:fldCharType="separate"/>
      </w:r>
      <w:r>
        <w:t>1</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_Toc15912 </w:instrText>
      </w:r>
      <w:r>
        <w:rPr>
          <w:rFonts w:hint="default" w:ascii="Arial" w:hAnsi="Arial" w:eastAsia="楷体" w:cs="Arial"/>
          <w:szCs w:val="24"/>
        </w:rPr>
        <w:fldChar w:fldCharType="separate"/>
      </w:r>
      <w:r>
        <w:rPr>
          <w:rFonts w:hint="default" w:ascii="Arial" w:hAnsi="Arial" w:cs="Arial"/>
          <w:szCs w:val="32"/>
          <w:lang w:val="en-US" w:eastAsia="zh-CN"/>
        </w:rPr>
        <w:t>II. Structure And Function</w:t>
      </w:r>
      <w:r>
        <w:tab/>
      </w:r>
      <w:r>
        <w:fldChar w:fldCharType="begin"/>
      </w:r>
      <w:r>
        <w:instrText xml:space="preserve"> PAGEREF _Toc15912 \h </w:instrText>
      </w:r>
      <w:r>
        <w:fldChar w:fldCharType="separate"/>
      </w:r>
      <w:r>
        <w:t>1</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_Toc29889 </w:instrText>
      </w:r>
      <w:r>
        <w:rPr>
          <w:rFonts w:hint="default" w:ascii="Arial" w:hAnsi="Arial" w:eastAsia="楷体" w:cs="Arial"/>
          <w:szCs w:val="24"/>
        </w:rPr>
        <w:fldChar w:fldCharType="separate"/>
      </w:r>
      <w:r>
        <w:rPr>
          <w:rFonts w:hint="default" w:ascii="Arial" w:hAnsi="Arial" w:cs="Arial"/>
          <w:szCs w:val="32"/>
          <w:lang w:val="en-US" w:eastAsia="zh-CN"/>
        </w:rPr>
        <w:t>III. Security</w:t>
      </w:r>
      <w:r>
        <w:tab/>
      </w:r>
      <w:r>
        <w:fldChar w:fldCharType="begin"/>
      </w:r>
      <w:r>
        <w:instrText xml:space="preserve"> PAGEREF _Toc29889 \h </w:instrText>
      </w:r>
      <w:r>
        <w:fldChar w:fldCharType="separate"/>
      </w:r>
      <w:r>
        <w:t>6</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_Toc11849 </w:instrText>
      </w:r>
      <w:r>
        <w:rPr>
          <w:rFonts w:hint="default" w:ascii="Arial" w:hAnsi="Arial" w:eastAsia="楷体" w:cs="Arial"/>
          <w:szCs w:val="24"/>
        </w:rPr>
        <w:fldChar w:fldCharType="separate"/>
      </w:r>
      <w:r>
        <w:rPr>
          <w:rFonts w:hint="default" w:ascii="Arial" w:hAnsi="Arial" w:cs="Arial"/>
          <w:szCs w:val="32"/>
          <w:lang w:val="en-US" w:eastAsia="zh-CN"/>
        </w:rPr>
        <w:t>IV. Handling And Storage</w:t>
      </w:r>
      <w:r>
        <w:tab/>
      </w:r>
      <w:r>
        <w:fldChar w:fldCharType="begin"/>
      </w:r>
      <w:r>
        <w:instrText xml:space="preserve"> PAGEREF _Toc11849 \h </w:instrText>
      </w:r>
      <w:r>
        <w:fldChar w:fldCharType="separate"/>
      </w:r>
      <w:r>
        <w:t>9</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_Toc31960 </w:instrText>
      </w:r>
      <w:r>
        <w:rPr>
          <w:rFonts w:hint="default" w:ascii="Arial" w:hAnsi="Arial" w:eastAsia="楷体" w:cs="Arial"/>
          <w:szCs w:val="24"/>
        </w:rPr>
        <w:fldChar w:fldCharType="separate"/>
      </w:r>
      <w:r>
        <w:rPr>
          <w:rFonts w:hint="default" w:ascii="Arial" w:hAnsi="Arial" w:cs="Arial"/>
          <w:szCs w:val="32"/>
          <w:lang w:val="en-US" w:eastAsia="zh-CN"/>
        </w:rPr>
        <w:t>V. Installation</w:t>
      </w:r>
      <w:r>
        <w:tab/>
      </w:r>
      <w:r>
        <w:fldChar w:fldCharType="begin"/>
      </w:r>
      <w:r>
        <w:instrText xml:space="preserve"> PAGEREF _Toc31960 \h </w:instrText>
      </w:r>
      <w:r>
        <w:fldChar w:fldCharType="separate"/>
      </w:r>
      <w:r>
        <w:t>9</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_Toc29072 </w:instrText>
      </w:r>
      <w:r>
        <w:rPr>
          <w:rFonts w:hint="default" w:ascii="Arial" w:hAnsi="Arial" w:eastAsia="楷体" w:cs="Arial"/>
          <w:szCs w:val="24"/>
        </w:rPr>
        <w:fldChar w:fldCharType="separate"/>
      </w:r>
      <w:r>
        <w:rPr>
          <w:rFonts w:hint="default" w:ascii="Arial" w:hAnsi="Arial" w:cs="Arial"/>
          <w:szCs w:val="32"/>
          <w:lang w:val="en-US" w:eastAsia="zh-CN"/>
        </w:rPr>
        <w:t>VI. Startup Operation</w:t>
      </w:r>
      <w:r>
        <w:tab/>
      </w:r>
      <w:r>
        <w:fldChar w:fldCharType="begin"/>
      </w:r>
      <w:r>
        <w:instrText xml:space="preserve"> PAGEREF _Toc29072 \h </w:instrText>
      </w:r>
      <w:r>
        <w:fldChar w:fldCharType="separate"/>
      </w:r>
      <w:r>
        <w:t>10</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_Toc13216 </w:instrText>
      </w:r>
      <w:r>
        <w:rPr>
          <w:rFonts w:hint="default" w:ascii="Arial" w:hAnsi="Arial" w:eastAsia="楷体" w:cs="Arial"/>
          <w:szCs w:val="24"/>
        </w:rPr>
        <w:fldChar w:fldCharType="separate"/>
      </w:r>
      <w:r>
        <w:rPr>
          <w:rFonts w:hint="default" w:ascii="Arial" w:hAnsi="Arial" w:cs="Arial"/>
          <w:szCs w:val="32"/>
          <w:lang w:val="en-US" w:eastAsia="zh-CN"/>
        </w:rPr>
        <w:t>VII. Maintenance</w:t>
      </w:r>
      <w:r>
        <w:tab/>
      </w:r>
      <w:r>
        <w:fldChar w:fldCharType="begin"/>
      </w:r>
      <w:r>
        <w:instrText xml:space="preserve"> PAGEREF _Toc13216 \h </w:instrText>
      </w:r>
      <w:r>
        <w:fldChar w:fldCharType="separate"/>
      </w:r>
      <w:r>
        <w:t>16</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_Toc30213 </w:instrText>
      </w:r>
      <w:r>
        <w:rPr>
          <w:rFonts w:hint="default" w:ascii="Arial" w:hAnsi="Arial" w:eastAsia="楷体" w:cs="Arial"/>
          <w:szCs w:val="24"/>
        </w:rPr>
        <w:fldChar w:fldCharType="separate"/>
      </w:r>
      <w:r>
        <w:rPr>
          <w:rFonts w:hint="default" w:ascii="Arial" w:hAnsi="Arial" w:cs="Arial"/>
          <w:szCs w:val="32"/>
          <w:lang w:val="en-US" w:eastAsia="zh-CN"/>
        </w:rPr>
        <w:t>VIII. Technical Parameters</w:t>
      </w:r>
      <w:r>
        <w:tab/>
      </w:r>
      <w:r>
        <w:fldChar w:fldCharType="begin"/>
      </w:r>
      <w:r>
        <w:instrText xml:space="preserve"> PAGEREF _Toc30213 \h </w:instrText>
      </w:r>
      <w:r>
        <w:fldChar w:fldCharType="separate"/>
      </w:r>
      <w:r>
        <w:t>20</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_Toc21114 </w:instrText>
      </w:r>
      <w:r>
        <w:rPr>
          <w:rFonts w:hint="default" w:ascii="Arial" w:hAnsi="Arial" w:eastAsia="楷体" w:cs="Arial"/>
          <w:szCs w:val="24"/>
        </w:rPr>
        <w:fldChar w:fldCharType="separate"/>
      </w:r>
      <w:r>
        <w:rPr>
          <w:rFonts w:hint="default" w:ascii="Arial" w:hAnsi="Arial" w:cs="Arial"/>
          <w:szCs w:val="32"/>
          <w:lang w:val="en-US" w:eastAsia="zh-CN"/>
        </w:rPr>
        <w:t>IX. Appendix</w:t>
      </w:r>
      <w:r>
        <w:tab/>
      </w:r>
      <w:r>
        <w:fldChar w:fldCharType="begin"/>
      </w:r>
      <w:r>
        <w:instrText xml:space="preserve"> PAGEREF _Toc21114 \h </w:instrText>
      </w:r>
      <w:r>
        <w:fldChar w:fldCharType="separate"/>
      </w:r>
      <w:r>
        <w:t>21</w:t>
      </w:r>
      <w:r>
        <w:fldChar w:fldCharType="end"/>
      </w:r>
      <w:r>
        <w:rPr>
          <w:rFonts w:hint="default" w:ascii="Arial" w:hAnsi="Arial" w:eastAsia="楷体" w:cs="Arial"/>
          <w:szCs w:val="24"/>
        </w:rPr>
        <w:fldChar w:fldCharType="end"/>
      </w:r>
    </w:p>
    <w:p>
      <w:pPr>
        <w:pStyle w:val="9"/>
        <w:tabs>
          <w:tab w:val="right" w:leader="dot" w:pos="8306"/>
        </w:tabs>
      </w:pPr>
      <w:r>
        <w:rPr>
          <w:rFonts w:hint="default" w:ascii="Arial" w:hAnsi="Arial" w:eastAsia="楷体" w:cs="Arial"/>
          <w:szCs w:val="24"/>
        </w:rPr>
        <w:fldChar w:fldCharType="begin"/>
      </w:r>
      <w:r>
        <w:rPr>
          <w:rFonts w:hint="default" w:ascii="Arial" w:hAnsi="Arial" w:eastAsia="楷体" w:cs="Arial"/>
          <w:szCs w:val="24"/>
        </w:rPr>
        <w:instrText xml:space="preserve"> HYPERLINK \l _Toc30246 </w:instrText>
      </w:r>
      <w:r>
        <w:rPr>
          <w:rFonts w:hint="default" w:ascii="Arial" w:hAnsi="Arial" w:eastAsia="楷体" w:cs="Arial"/>
          <w:szCs w:val="24"/>
        </w:rPr>
        <w:fldChar w:fldCharType="separate"/>
      </w:r>
      <w:r>
        <w:rPr>
          <w:rFonts w:hint="default" w:ascii="Arial" w:hAnsi="Arial" w:cs="Arial"/>
          <w:szCs w:val="32"/>
          <w:lang w:val="en-US" w:eastAsia="zh-CN"/>
        </w:rPr>
        <w:t>X. Packing List</w:t>
      </w:r>
      <w:r>
        <w:tab/>
      </w:r>
      <w:r>
        <w:fldChar w:fldCharType="begin"/>
      </w:r>
      <w:r>
        <w:instrText xml:space="preserve"> PAGEREF _Toc30246 \h </w:instrText>
      </w:r>
      <w:r>
        <w:fldChar w:fldCharType="separate"/>
      </w:r>
      <w:r>
        <w:t>28</w:t>
      </w:r>
      <w:r>
        <w:fldChar w:fldCharType="end"/>
      </w:r>
      <w:r>
        <w:rPr>
          <w:rFonts w:hint="default" w:ascii="Arial" w:hAnsi="Arial" w:eastAsia="楷体" w:cs="Arial"/>
          <w:szCs w:val="24"/>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10" w:firstLineChars="100"/>
        <w:jc w:val="both"/>
        <w:textAlignment w:val="auto"/>
        <w:outlineLvl w:val="9"/>
        <w:rPr>
          <w:rFonts w:hint="default" w:ascii="Arial" w:hAnsi="Arial" w:cs="Arial"/>
          <w:sz w:val="21"/>
          <w:szCs w:val="21"/>
        </w:rPr>
      </w:pPr>
      <w:r>
        <w:rPr>
          <w:rFonts w:hint="default" w:ascii="Arial" w:hAnsi="Arial" w:eastAsia="楷体" w:cs="Arial"/>
          <w:szCs w:val="24"/>
        </w:rPr>
        <w:fldChar w:fldCharType="end"/>
      </w: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rPr>
          <w:rFonts w:hint="default" w:ascii="Arial" w:hAnsi="Arial" w:cs="Arial"/>
          <w:b/>
          <w:spacing w:val="10"/>
          <w:sz w:val="21"/>
          <w:szCs w:val="21"/>
        </w:rPr>
      </w:pPr>
    </w:p>
    <w:p>
      <w:pPr>
        <w:pStyle w:val="2"/>
        <w:numPr>
          <w:ilvl w:val="0"/>
          <w:numId w:val="1"/>
        </w:numPr>
        <w:bidi w:val="0"/>
        <w:spacing w:line="360" w:lineRule="auto"/>
        <w:rPr>
          <w:rFonts w:hint="default" w:ascii="Arial" w:hAnsi="Arial" w:cs="Arial"/>
          <w:sz w:val="32"/>
          <w:szCs w:val="32"/>
          <w:lang w:val="en-US" w:eastAsia="zh-CN"/>
        </w:rPr>
        <w:sectPr>
          <w:headerReference r:id="rId8" w:type="default"/>
          <w:footerReference r:id="rId9" w:type="default"/>
          <w:pgSz w:w="11906" w:h="16838"/>
          <w:pgMar w:top="1440" w:right="1800" w:bottom="1440" w:left="1800" w:header="851" w:footer="850" w:gutter="0"/>
          <w:pgNumType w:fmt="decimal" w:start="1"/>
          <w:cols w:space="425" w:num="1"/>
          <w:docGrid w:type="lines" w:linePitch="312" w:charSpace="0"/>
        </w:sectPr>
      </w:pPr>
      <w:bookmarkStart w:id="5" w:name="_Toc15556"/>
    </w:p>
    <w:p>
      <w:pPr>
        <w:pStyle w:val="2"/>
        <w:numPr>
          <w:ilvl w:val="0"/>
          <w:numId w:val="1"/>
        </w:numPr>
        <w:bidi w:val="0"/>
        <w:spacing w:line="360" w:lineRule="auto"/>
        <w:rPr>
          <w:rFonts w:hint="default" w:ascii="Arial" w:hAnsi="Arial" w:cs="Arial"/>
          <w:sz w:val="32"/>
          <w:szCs w:val="32"/>
          <w:lang w:val="en-US" w:eastAsia="zh-CN"/>
        </w:rPr>
      </w:pPr>
      <w:r>
        <w:rPr>
          <w:rFonts w:hint="default" w:ascii="Arial" w:hAnsi="Arial" w:cs="Arial"/>
          <w:sz w:val="32"/>
          <w:szCs w:val="32"/>
          <w:lang w:val="en-US" w:eastAsia="zh-CN"/>
        </w:rPr>
        <w:t>Overview</w:t>
      </w:r>
      <w:bookmarkEnd w:id="5"/>
    </w:p>
    <w:p>
      <w:pPr>
        <w:autoSpaceDE w:val="0"/>
        <w:autoSpaceDN w:val="0"/>
        <w:adjustRightInd w:val="0"/>
        <w:snapToGrid w:val="0"/>
        <w:spacing w:line="360" w:lineRule="auto"/>
        <w:outlineLvl w:val="1"/>
        <w:rPr>
          <w:rFonts w:hint="default" w:ascii="Arial" w:hAnsi="Arial" w:cs="Arial"/>
          <w:b/>
          <w:spacing w:val="5"/>
          <w:kern w:val="0"/>
          <w:sz w:val="21"/>
          <w:szCs w:val="21"/>
        </w:rPr>
      </w:pPr>
      <w:r>
        <w:rPr>
          <w:rFonts w:hint="default" w:ascii="Arial" w:hAnsi="Arial" w:cs="Arial"/>
          <w:spacing w:val="5"/>
          <w:kern w:val="0"/>
          <w:sz w:val="21"/>
          <w:szCs w:val="21"/>
        </w:rPr>
        <w:t xml:space="preserve">   </w:t>
      </w:r>
      <w:bookmarkStart w:id="6" w:name="_Toc9210"/>
      <w:r>
        <w:rPr>
          <w:rFonts w:hint="default" w:ascii="Arial" w:hAnsi="Arial" w:cs="Arial"/>
          <w:b/>
          <w:spacing w:val="5"/>
          <w:kern w:val="0"/>
          <w:sz w:val="21"/>
          <w:szCs w:val="21"/>
        </w:rPr>
        <w:t xml:space="preserve">1．1  </w:t>
      </w:r>
      <w:r>
        <w:rPr>
          <w:rFonts w:hint="default" w:ascii="Arial" w:hAnsi="Arial" w:cs="Arial"/>
          <w:b/>
          <w:spacing w:val="5"/>
          <w:kern w:val="0"/>
          <w:sz w:val="21"/>
          <w:szCs w:val="21"/>
          <w:lang w:val="en-US" w:eastAsia="zh-CN"/>
        </w:rPr>
        <w:t>A</w:t>
      </w:r>
      <w:r>
        <w:rPr>
          <w:rFonts w:hint="default" w:ascii="Arial" w:hAnsi="Arial" w:cs="Arial"/>
          <w:b/>
          <w:spacing w:val="5"/>
          <w:kern w:val="0"/>
          <w:sz w:val="21"/>
          <w:szCs w:val="21"/>
        </w:rPr>
        <w:t xml:space="preserve">pplication </w:t>
      </w:r>
      <w:r>
        <w:rPr>
          <w:rFonts w:hint="default" w:ascii="Arial" w:hAnsi="Arial" w:cs="Arial"/>
          <w:b/>
          <w:spacing w:val="5"/>
          <w:kern w:val="0"/>
          <w:sz w:val="21"/>
          <w:szCs w:val="21"/>
          <w:lang w:val="en-US" w:eastAsia="zh-CN"/>
        </w:rPr>
        <w:t>S</w:t>
      </w:r>
      <w:r>
        <w:rPr>
          <w:rFonts w:hint="default" w:ascii="Arial" w:hAnsi="Arial" w:cs="Arial"/>
          <w:b/>
          <w:spacing w:val="5"/>
          <w:kern w:val="0"/>
          <w:sz w:val="21"/>
          <w:szCs w:val="21"/>
        </w:rPr>
        <w:t>cope</w:t>
      </w:r>
      <w:bookmarkEnd w:id="6"/>
    </w:p>
    <w:p>
      <w:pPr>
        <w:autoSpaceDE w:val="0"/>
        <w:autoSpaceDN w:val="0"/>
        <w:adjustRightInd w:val="0"/>
        <w:snapToGrid w:val="0"/>
        <w:spacing w:line="360" w:lineRule="auto"/>
        <w:rPr>
          <w:rFonts w:hint="default" w:ascii="Arial" w:hAnsi="Arial" w:eastAsia="宋体" w:cs="Arial"/>
          <w:spacing w:val="5"/>
          <w:kern w:val="0"/>
          <w:sz w:val="21"/>
          <w:szCs w:val="21"/>
          <w:lang w:eastAsia="zh-CN"/>
        </w:rPr>
      </w:pPr>
      <w:r>
        <w:rPr>
          <w:rFonts w:hint="default" w:ascii="Arial" w:hAnsi="Arial" w:cs="Arial"/>
          <w:spacing w:val="5"/>
          <w:kern w:val="0"/>
          <w:sz w:val="21"/>
          <w:szCs w:val="21"/>
        </w:rPr>
        <w:t xml:space="preserve">   </w:t>
      </w:r>
      <w:r>
        <w:rPr>
          <w:rFonts w:hint="default" w:ascii="Arial" w:hAnsi="Arial" w:cs="Arial"/>
          <w:spacing w:val="5"/>
          <w:kern w:val="0"/>
          <w:sz w:val="21"/>
          <w:szCs w:val="21"/>
          <w:lang w:eastAsia="zh-CN"/>
        </w:rPr>
        <w:t>HZLY-A</w:t>
      </w:r>
      <w:r>
        <w:rPr>
          <w:rFonts w:hint="default" w:ascii="Arial" w:hAnsi="Arial" w:cs="Arial"/>
          <w:spacing w:val="5"/>
          <w:kern w:val="0"/>
          <w:sz w:val="21"/>
          <w:szCs w:val="21"/>
        </w:rPr>
        <w:t>-A</w:t>
      </w:r>
      <w:r>
        <w:rPr>
          <w:rFonts w:hint="default" w:ascii="Arial" w:hAnsi="Arial" w:cs="Arial"/>
          <w:spacing w:val="5"/>
          <w:kern w:val="0"/>
          <w:sz w:val="21"/>
          <w:szCs w:val="21"/>
          <w:lang w:val="en-US" w:eastAsia="zh-CN"/>
        </w:rPr>
        <w:t xml:space="preserve"> Series T</w:t>
      </w:r>
      <w:r>
        <w:rPr>
          <w:rFonts w:hint="default" w:ascii="Arial" w:hAnsi="Arial" w:cs="Arial"/>
          <w:spacing w:val="5"/>
          <w:kern w:val="0"/>
          <w:sz w:val="21"/>
          <w:szCs w:val="21"/>
        </w:rPr>
        <w:t xml:space="preserve">wo-stage </w:t>
      </w:r>
      <w:r>
        <w:rPr>
          <w:rFonts w:hint="default" w:ascii="Arial" w:hAnsi="Arial" w:cs="Arial"/>
          <w:spacing w:val="5"/>
          <w:kern w:val="0"/>
          <w:sz w:val="21"/>
          <w:szCs w:val="21"/>
          <w:lang w:val="en-US" w:eastAsia="zh-CN"/>
        </w:rPr>
        <w:t>H</w:t>
      </w:r>
      <w:r>
        <w:rPr>
          <w:rFonts w:hint="default" w:ascii="Arial" w:hAnsi="Arial" w:cs="Arial"/>
          <w:spacing w:val="5"/>
          <w:kern w:val="0"/>
          <w:sz w:val="21"/>
          <w:szCs w:val="21"/>
        </w:rPr>
        <w:t xml:space="preserve">igh </w:t>
      </w:r>
      <w:r>
        <w:rPr>
          <w:rFonts w:hint="default" w:ascii="Arial" w:hAnsi="Arial" w:cs="Arial"/>
          <w:spacing w:val="5"/>
          <w:kern w:val="0"/>
          <w:sz w:val="21"/>
          <w:szCs w:val="21"/>
          <w:lang w:val="en-US" w:eastAsia="zh-CN"/>
        </w:rPr>
        <w:t>V</w:t>
      </w:r>
      <w:r>
        <w:rPr>
          <w:rFonts w:hint="default" w:ascii="Arial" w:hAnsi="Arial" w:cs="Arial"/>
          <w:spacing w:val="5"/>
          <w:kern w:val="0"/>
          <w:sz w:val="21"/>
          <w:szCs w:val="21"/>
        </w:rPr>
        <w:t xml:space="preserve">acuum </w:t>
      </w:r>
      <w:r>
        <w:rPr>
          <w:rFonts w:hint="default" w:ascii="Arial" w:hAnsi="Arial" w:cs="Arial"/>
          <w:spacing w:val="5"/>
          <w:kern w:val="0"/>
          <w:sz w:val="21"/>
          <w:szCs w:val="21"/>
          <w:lang w:val="en-US" w:eastAsia="zh-CN"/>
        </w:rPr>
        <w:t>O</w:t>
      </w:r>
      <w:r>
        <w:rPr>
          <w:rFonts w:hint="default" w:ascii="Arial" w:hAnsi="Arial" w:cs="Arial"/>
          <w:spacing w:val="5"/>
          <w:kern w:val="0"/>
          <w:sz w:val="21"/>
          <w:szCs w:val="21"/>
        </w:rPr>
        <w:t xml:space="preserve">il </w:t>
      </w:r>
      <w:r>
        <w:rPr>
          <w:rFonts w:hint="default" w:ascii="Arial" w:hAnsi="Arial" w:cs="Arial"/>
          <w:spacing w:val="5"/>
          <w:kern w:val="0"/>
          <w:sz w:val="21"/>
          <w:szCs w:val="21"/>
          <w:lang w:val="en-US" w:eastAsia="zh-CN"/>
        </w:rPr>
        <w:t>F</w:t>
      </w:r>
      <w:r>
        <w:rPr>
          <w:rFonts w:hint="default" w:ascii="Arial" w:hAnsi="Arial" w:cs="Arial"/>
          <w:spacing w:val="5"/>
          <w:kern w:val="0"/>
          <w:sz w:val="21"/>
          <w:szCs w:val="21"/>
        </w:rPr>
        <w:t>ilter is used to remove trace moisture and solid contaminants from transformer oil. The oil can be separately bypassed or purified online as needed</w:t>
      </w:r>
      <w:r>
        <w:rPr>
          <w:rFonts w:hint="default" w:ascii="Arial" w:hAnsi="Arial" w:cs="Arial"/>
          <w:spacing w:val="5"/>
          <w:kern w:val="0"/>
          <w:sz w:val="21"/>
          <w:szCs w:val="21"/>
          <w:lang w:val="en-US" w:eastAsia="zh-CN"/>
        </w:rPr>
        <w:t>.</w:t>
      </w:r>
    </w:p>
    <w:p>
      <w:pPr>
        <w:autoSpaceDE w:val="0"/>
        <w:autoSpaceDN w:val="0"/>
        <w:adjustRightInd w:val="0"/>
        <w:snapToGrid w:val="0"/>
        <w:spacing w:line="360" w:lineRule="auto"/>
        <w:outlineLvl w:val="1"/>
        <w:rPr>
          <w:rFonts w:hint="default" w:ascii="Arial" w:hAnsi="Arial" w:cs="Arial"/>
          <w:b/>
          <w:spacing w:val="5"/>
          <w:kern w:val="0"/>
          <w:sz w:val="21"/>
          <w:szCs w:val="21"/>
        </w:rPr>
      </w:pPr>
      <w:r>
        <w:rPr>
          <w:rFonts w:hint="default" w:ascii="Arial" w:hAnsi="Arial" w:cs="Arial"/>
          <w:spacing w:val="5"/>
          <w:kern w:val="0"/>
          <w:sz w:val="21"/>
          <w:szCs w:val="21"/>
        </w:rPr>
        <w:t xml:space="preserve">   </w:t>
      </w:r>
      <w:bookmarkStart w:id="7" w:name="_Toc3302"/>
      <w:r>
        <w:rPr>
          <w:rFonts w:hint="default" w:ascii="Arial" w:hAnsi="Arial" w:cs="Arial"/>
          <w:b/>
          <w:spacing w:val="5"/>
          <w:kern w:val="0"/>
          <w:sz w:val="21"/>
          <w:szCs w:val="21"/>
        </w:rPr>
        <w:t xml:space="preserve">1．2  </w:t>
      </w:r>
      <w:r>
        <w:rPr>
          <w:rFonts w:hint="default" w:ascii="Arial" w:hAnsi="Arial" w:cs="Arial"/>
          <w:b/>
          <w:spacing w:val="5"/>
          <w:kern w:val="0"/>
          <w:sz w:val="21"/>
          <w:szCs w:val="21"/>
          <w:lang w:val="en-US" w:eastAsia="zh-CN"/>
        </w:rPr>
        <w:t>P</w:t>
      </w:r>
      <w:r>
        <w:rPr>
          <w:rFonts w:hint="default" w:ascii="Arial" w:hAnsi="Arial" w:cs="Arial"/>
          <w:b/>
          <w:spacing w:val="5"/>
          <w:kern w:val="0"/>
          <w:sz w:val="21"/>
          <w:szCs w:val="21"/>
        </w:rPr>
        <w:t xml:space="preserve">roduct </w:t>
      </w:r>
      <w:r>
        <w:rPr>
          <w:rFonts w:hint="default" w:ascii="Arial" w:hAnsi="Arial" w:cs="Arial"/>
          <w:b/>
          <w:spacing w:val="5"/>
          <w:kern w:val="0"/>
          <w:sz w:val="21"/>
          <w:szCs w:val="21"/>
          <w:lang w:val="en-US" w:eastAsia="zh-CN"/>
        </w:rPr>
        <w:t>F</w:t>
      </w:r>
      <w:r>
        <w:rPr>
          <w:rFonts w:hint="default" w:ascii="Arial" w:hAnsi="Arial" w:cs="Arial"/>
          <w:b/>
          <w:spacing w:val="5"/>
          <w:kern w:val="0"/>
          <w:sz w:val="21"/>
          <w:szCs w:val="21"/>
        </w:rPr>
        <w:t>eature</w:t>
      </w:r>
      <w:bookmarkEnd w:id="7"/>
    </w:p>
    <w:p>
      <w:pPr>
        <w:autoSpaceDE w:val="0"/>
        <w:autoSpaceDN w:val="0"/>
        <w:adjustRightInd w:val="0"/>
        <w:snapToGrid w:val="0"/>
        <w:spacing w:line="360" w:lineRule="auto"/>
        <w:rPr>
          <w:rFonts w:hint="default" w:ascii="Arial" w:hAnsi="Arial" w:cs="Arial"/>
          <w:spacing w:val="5"/>
          <w:kern w:val="0"/>
          <w:sz w:val="21"/>
          <w:szCs w:val="21"/>
          <w:highlight w:val="none"/>
        </w:rPr>
      </w:pPr>
      <w:r>
        <w:rPr>
          <w:rFonts w:hint="default" w:ascii="Arial" w:hAnsi="Arial" w:cs="Arial"/>
          <w:spacing w:val="5"/>
          <w:kern w:val="0"/>
          <w:sz w:val="21"/>
          <w:szCs w:val="21"/>
        </w:rPr>
        <w:t xml:space="preserve">  </w:t>
      </w:r>
      <w:r>
        <w:rPr>
          <w:rFonts w:hint="default" w:ascii="Arial" w:hAnsi="Arial" w:cs="Arial"/>
          <w:spacing w:val="5"/>
          <w:kern w:val="0"/>
          <w:sz w:val="21"/>
          <w:szCs w:val="21"/>
          <w:highlight w:val="none"/>
        </w:rPr>
        <w:t xml:space="preserve"> </w:t>
      </w:r>
      <w:r>
        <w:rPr>
          <w:rFonts w:hint="default" w:ascii="Arial" w:hAnsi="Arial" w:cs="Arial"/>
          <w:spacing w:val="5"/>
          <w:kern w:val="0"/>
          <w:sz w:val="21"/>
          <w:szCs w:val="21"/>
          <w:highlight w:val="none"/>
          <w:lang w:eastAsia="zh-CN"/>
        </w:rPr>
        <w:t>HZLY-A</w:t>
      </w:r>
      <w:r>
        <w:rPr>
          <w:rFonts w:hint="default" w:ascii="Arial" w:hAnsi="Arial" w:cs="Arial"/>
          <w:spacing w:val="5"/>
          <w:kern w:val="0"/>
          <w:sz w:val="21"/>
          <w:szCs w:val="21"/>
          <w:highlight w:val="none"/>
          <w:lang w:val="en-US" w:eastAsia="zh-CN"/>
        </w:rPr>
        <w:t xml:space="preserve"> Series devices can</w:t>
      </w:r>
      <w:r>
        <w:rPr>
          <w:rFonts w:hint="default" w:ascii="Arial" w:hAnsi="Arial" w:cs="Arial"/>
          <w:spacing w:val="5"/>
          <w:kern w:val="0"/>
          <w:sz w:val="21"/>
          <w:szCs w:val="21"/>
          <w:highlight w:val="none"/>
        </w:rPr>
        <w:t>：</w:t>
      </w:r>
    </w:p>
    <w:p>
      <w:pPr>
        <w:autoSpaceDE w:val="0"/>
        <w:autoSpaceDN w:val="0"/>
        <w:adjustRightInd w:val="0"/>
        <w:snapToGrid w:val="0"/>
        <w:spacing w:line="360" w:lineRule="auto"/>
        <w:rPr>
          <w:rFonts w:hint="default" w:ascii="Arial" w:hAnsi="Arial" w:cs="Arial"/>
          <w:spacing w:val="5"/>
          <w:kern w:val="0"/>
          <w:sz w:val="21"/>
          <w:szCs w:val="21"/>
          <w:highlight w:val="none"/>
        </w:rPr>
      </w:pPr>
      <w:r>
        <w:rPr>
          <w:rFonts w:hint="default" w:ascii="Arial" w:hAnsi="Arial" w:cs="Arial"/>
          <w:spacing w:val="5"/>
          <w:kern w:val="0"/>
          <w:sz w:val="21"/>
          <w:szCs w:val="21"/>
          <w:highlight w:val="none"/>
        </w:rPr>
        <w:t xml:space="preserve">   A.Remove trace amounts of moisture from the medium. The total water content limit of the treated medium can be less than 10PPM.</w:t>
      </w:r>
    </w:p>
    <w:p>
      <w:pPr>
        <w:autoSpaceDE w:val="0"/>
        <w:autoSpaceDN w:val="0"/>
        <w:adjustRightInd w:val="0"/>
        <w:snapToGrid w:val="0"/>
        <w:spacing w:line="360" w:lineRule="auto"/>
        <w:rPr>
          <w:rFonts w:hint="default" w:ascii="Arial" w:hAnsi="Arial" w:cs="Arial"/>
          <w:spacing w:val="5"/>
          <w:kern w:val="0"/>
          <w:sz w:val="21"/>
          <w:szCs w:val="21"/>
          <w:highlight w:val="none"/>
        </w:rPr>
      </w:pPr>
      <w:r>
        <w:rPr>
          <w:rFonts w:hint="default" w:ascii="Arial" w:hAnsi="Arial" w:cs="Arial"/>
          <w:spacing w:val="5"/>
          <w:kern w:val="0"/>
          <w:sz w:val="21"/>
          <w:szCs w:val="21"/>
          <w:highlight w:val="none"/>
        </w:rPr>
        <w:t xml:space="preserve">   B.Remove the gas from the medium. The gas content limit of the treated medium can be less than 1%.</w:t>
      </w:r>
    </w:p>
    <w:p>
      <w:pPr>
        <w:autoSpaceDE w:val="0"/>
        <w:autoSpaceDN w:val="0"/>
        <w:adjustRightInd w:val="0"/>
        <w:snapToGrid w:val="0"/>
        <w:spacing w:line="360" w:lineRule="auto"/>
        <w:rPr>
          <w:rFonts w:hint="default" w:ascii="Arial" w:hAnsi="Arial" w:cs="Arial"/>
          <w:spacing w:val="5"/>
          <w:kern w:val="0"/>
          <w:sz w:val="21"/>
          <w:szCs w:val="21"/>
          <w:highlight w:val="none"/>
        </w:rPr>
      </w:pPr>
      <w:r>
        <w:rPr>
          <w:rFonts w:hint="default" w:ascii="Arial" w:hAnsi="Arial" w:cs="Arial"/>
          <w:spacing w:val="5"/>
          <w:kern w:val="0"/>
          <w:sz w:val="21"/>
          <w:szCs w:val="21"/>
          <w:highlight w:val="none"/>
        </w:rPr>
        <w:t xml:space="preserve">   C.Filter out solid particles in the medium. Control oil cleanliness up to NAS level 0 or higher.</w:t>
      </w:r>
    </w:p>
    <w:p>
      <w:pPr>
        <w:autoSpaceDE w:val="0"/>
        <w:autoSpaceDN w:val="0"/>
        <w:adjustRightInd w:val="0"/>
        <w:snapToGrid w:val="0"/>
        <w:spacing w:line="360" w:lineRule="auto"/>
        <w:rPr>
          <w:rFonts w:hint="default" w:ascii="Arial" w:hAnsi="Arial" w:cs="Arial"/>
          <w:b/>
          <w:spacing w:val="5"/>
          <w:kern w:val="0"/>
          <w:sz w:val="21"/>
          <w:szCs w:val="21"/>
          <w:highlight w:val="none"/>
        </w:rPr>
      </w:pPr>
      <w:r>
        <w:rPr>
          <w:rFonts w:hint="default" w:ascii="Arial" w:hAnsi="Arial" w:cs="Arial"/>
          <w:b/>
          <w:spacing w:val="5"/>
          <w:kern w:val="0"/>
          <w:sz w:val="21"/>
          <w:szCs w:val="21"/>
          <w:highlight w:val="none"/>
        </w:rPr>
        <w:t>Note: This device is not suitable for applications with high water content, such as requiring the removal of deposited water. A solution at this time is to use this equipment in conjunction with our company's coalescing separation oil filter. This can quickly remove a large amount of water from the oil and eventually reduce the total water content to 1-10PPM or less.</w:t>
      </w:r>
    </w:p>
    <w:p>
      <w:pPr>
        <w:pStyle w:val="2"/>
        <w:numPr>
          <w:ilvl w:val="0"/>
          <w:numId w:val="1"/>
        </w:numPr>
        <w:bidi w:val="0"/>
        <w:spacing w:line="360" w:lineRule="auto"/>
        <w:rPr>
          <w:rFonts w:hint="default" w:ascii="Arial" w:hAnsi="Arial" w:cs="Arial"/>
          <w:sz w:val="32"/>
          <w:szCs w:val="32"/>
          <w:lang w:val="en-US" w:eastAsia="zh-CN"/>
        </w:rPr>
      </w:pPr>
      <w:bookmarkStart w:id="8" w:name="_Toc15912"/>
      <w:r>
        <w:rPr>
          <w:rFonts w:hint="default" w:ascii="Arial" w:hAnsi="Arial" w:cs="Arial"/>
          <w:sz w:val="32"/>
          <w:szCs w:val="32"/>
          <w:lang w:val="en-US" w:eastAsia="zh-CN"/>
        </w:rPr>
        <w:t>Structure And Function</w:t>
      </w:r>
      <w:bookmarkEnd w:id="8"/>
    </w:p>
    <w:p>
      <w:pPr>
        <w:autoSpaceDE w:val="0"/>
        <w:autoSpaceDN w:val="0"/>
        <w:adjustRightInd w:val="0"/>
        <w:snapToGrid w:val="0"/>
        <w:spacing w:line="360" w:lineRule="auto"/>
        <w:ind w:firstLine="221" w:firstLineChars="100"/>
        <w:outlineLvl w:val="1"/>
        <w:rPr>
          <w:rFonts w:hint="default" w:ascii="Arial" w:hAnsi="Arial" w:cs="Arial"/>
          <w:b/>
          <w:sz w:val="21"/>
          <w:szCs w:val="21"/>
        </w:rPr>
      </w:pPr>
      <w:bookmarkStart w:id="9" w:name="_Toc20290"/>
      <w:r>
        <w:rPr>
          <w:rFonts w:hint="default" w:ascii="Arial" w:hAnsi="Arial" w:cs="Arial"/>
          <w:b/>
          <w:spacing w:val="5"/>
          <w:kern w:val="0"/>
          <w:sz w:val="21"/>
          <w:szCs w:val="21"/>
        </w:rPr>
        <w:t>2.1Structure Description</w:t>
      </w:r>
      <w:bookmarkEnd w:id="9"/>
    </w:p>
    <w:p>
      <w:pPr>
        <w:autoSpaceDE w:val="0"/>
        <w:autoSpaceDN w:val="0"/>
        <w:adjustRightInd w:val="0"/>
        <w:snapToGrid w:val="0"/>
        <w:spacing w:line="360" w:lineRule="auto"/>
        <w:ind w:firstLine="435"/>
        <w:rPr>
          <w:rFonts w:hint="default" w:ascii="Arial" w:hAnsi="Arial" w:cs="Arial"/>
          <w:spacing w:val="4"/>
          <w:kern w:val="0"/>
          <w:sz w:val="21"/>
          <w:szCs w:val="21"/>
        </w:rPr>
      </w:pPr>
      <w:bookmarkStart w:id="10" w:name="OLE_LINK4"/>
      <w:r>
        <w:rPr>
          <w:rFonts w:hint="default" w:ascii="Arial" w:hAnsi="Arial" w:cs="Arial"/>
          <w:spacing w:val="4"/>
          <w:kern w:val="0"/>
          <w:sz w:val="21"/>
          <w:szCs w:val="21"/>
          <w:lang w:eastAsia="zh-CN"/>
        </w:rPr>
        <w:t>HZLY-A</w:t>
      </w:r>
      <w:r>
        <w:rPr>
          <w:rFonts w:hint="default" w:ascii="Arial" w:hAnsi="Arial" w:cs="Arial"/>
          <w:spacing w:val="4"/>
          <w:kern w:val="0"/>
          <w:sz w:val="21"/>
          <w:szCs w:val="21"/>
          <w:lang w:val="en-US" w:eastAsia="zh-CN"/>
        </w:rPr>
        <w:t xml:space="preserve"> can be divided into two kinds of structure: mobile type and fixed type. </w:t>
      </w:r>
      <w:bookmarkEnd w:id="10"/>
      <w:r>
        <w:rPr>
          <w:rFonts w:hint="default" w:ascii="Arial" w:hAnsi="Arial" w:cs="Arial"/>
          <w:spacing w:val="4"/>
          <w:kern w:val="0"/>
          <w:sz w:val="21"/>
          <w:szCs w:val="21"/>
          <w:lang w:val="en-US" w:eastAsia="zh-CN"/>
        </w:rPr>
        <w:t>The mobile structure can be moved to different workplaces as needed, and its universal brake casters help to arrange the equipment on narrow or uneven work site. The fixed structure is used in workplaces that do not move for long periods of time.</w:t>
      </w:r>
    </w:p>
    <w:p>
      <w:pPr>
        <w:autoSpaceDE w:val="0"/>
        <w:autoSpaceDN w:val="0"/>
        <w:adjustRightInd w:val="0"/>
        <w:snapToGrid w:val="0"/>
        <w:spacing w:line="360" w:lineRule="auto"/>
        <w:ind w:firstLine="219" w:firstLineChars="100"/>
        <w:outlineLvl w:val="1"/>
        <w:rPr>
          <w:rFonts w:hint="default" w:ascii="Arial" w:hAnsi="Arial" w:cs="Arial"/>
          <w:b/>
          <w:spacing w:val="4"/>
          <w:kern w:val="0"/>
          <w:sz w:val="21"/>
          <w:szCs w:val="21"/>
        </w:rPr>
      </w:pPr>
      <w:bookmarkStart w:id="11" w:name="_Toc12932"/>
      <w:r>
        <w:rPr>
          <w:rFonts w:hint="default" w:ascii="Arial" w:hAnsi="Arial" w:cs="Arial"/>
          <w:b/>
          <w:spacing w:val="4"/>
          <w:kern w:val="0"/>
          <w:sz w:val="21"/>
          <w:szCs w:val="21"/>
        </w:rPr>
        <w:t>2.2  Function Introduction</w:t>
      </w:r>
      <w:bookmarkEnd w:id="11"/>
    </w:p>
    <w:p>
      <w:pPr>
        <w:autoSpaceDE w:val="0"/>
        <w:autoSpaceDN w:val="0"/>
        <w:adjustRightInd w:val="0"/>
        <w:snapToGrid w:val="0"/>
        <w:spacing w:line="360" w:lineRule="auto"/>
        <w:ind w:firstLine="460"/>
        <w:rPr>
          <w:rFonts w:hint="default" w:ascii="Arial" w:hAnsi="Arial" w:cs="Arial"/>
          <w:b/>
          <w:spacing w:val="4"/>
          <w:kern w:val="0"/>
          <w:sz w:val="21"/>
          <w:szCs w:val="21"/>
        </w:rPr>
      </w:pPr>
      <w:r>
        <w:rPr>
          <w:rFonts w:hint="default" w:ascii="Arial" w:hAnsi="Arial" w:cs="Arial"/>
          <w:b/>
          <w:spacing w:val="4"/>
          <w:kern w:val="0"/>
          <w:sz w:val="21"/>
          <w:szCs w:val="21"/>
        </w:rPr>
        <w:t>2．1．1</w:t>
      </w:r>
      <w:bookmarkStart w:id="12" w:name="OLE_LINK16"/>
      <w:r>
        <w:rPr>
          <w:rFonts w:hint="default" w:ascii="Arial" w:hAnsi="Arial" w:cs="Arial"/>
          <w:b/>
          <w:spacing w:val="4"/>
          <w:kern w:val="0"/>
          <w:sz w:val="21"/>
          <w:szCs w:val="21"/>
          <w:lang w:val="en-US" w:eastAsia="zh-CN"/>
        </w:rPr>
        <w:t xml:space="preserve"> </w:t>
      </w:r>
      <w:r>
        <w:rPr>
          <w:rFonts w:hint="default" w:ascii="Arial" w:hAnsi="Arial" w:cs="Arial"/>
          <w:b/>
          <w:bCs/>
          <w:spacing w:val="5"/>
          <w:kern w:val="0"/>
          <w:sz w:val="21"/>
          <w:szCs w:val="21"/>
        </w:rPr>
        <w:t xml:space="preserve">Complete </w:t>
      </w:r>
      <w:r>
        <w:rPr>
          <w:rFonts w:hint="default" w:ascii="Arial" w:hAnsi="Arial" w:cs="Arial"/>
          <w:b/>
          <w:bCs/>
          <w:spacing w:val="5"/>
          <w:kern w:val="0"/>
          <w:sz w:val="21"/>
          <w:szCs w:val="21"/>
          <w:lang w:val="en-US" w:eastAsia="zh-CN"/>
        </w:rPr>
        <w:t>M</w:t>
      </w:r>
      <w:r>
        <w:rPr>
          <w:rFonts w:hint="default" w:ascii="Arial" w:hAnsi="Arial" w:cs="Arial"/>
          <w:b/>
          <w:bCs/>
          <w:spacing w:val="5"/>
          <w:kern w:val="0"/>
          <w:sz w:val="21"/>
          <w:szCs w:val="21"/>
        </w:rPr>
        <w:t xml:space="preserve">achine </w:t>
      </w:r>
      <w:r>
        <w:rPr>
          <w:rFonts w:hint="default" w:ascii="Arial" w:hAnsi="Arial" w:cs="Arial"/>
          <w:b/>
          <w:bCs/>
          <w:spacing w:val="5"/>
          <w:kern w:val="0"/>
          <w:sz w:val="21"/>
          <w:szCs w:val="21"/>
          <w:lang w:val="en-US" w:eastAsia="zh-CN"/>
        </w:rPr>
        <w:t>F</w:t>
      </w:r>
      <w:r>
        <w:rPr>
          <w:rFonts w:hint="default" w:ascii="Arial" w:hAnsi="Arial" w:cs="Arial"/>
          <w:b/>
          <w:bCs/>
          <w:spacing w:val="5"/>
          <w:kern w:val="0"/>
          <w:sz w:val="21"/>
          <w:szCs w:val="21"/>
        </w:rPr>
        <w:t>unction</w:t>
      </w:r>
      <w:bookmarkEnd w:id="12"/>
    </w:p>
    <w:p>
      <w:pPr>
        <w:autoSpaceDE w:val="0"/>
        <w:autoSpaceDN w:val="0"/>
        <w:adjustRightInd w:val="0"/>
        <w:snapToGrid w:val="0"/>
        <w:spacing w:line="360" w:lineRule="auto"/>
        <w:ind w:firstLine="452"/>
        <w:rPr>
          <w:rFonts w:hint="default" w:ascii="Arial" w:hAnsi="Arial" w:cs="Arial"/>
          <w:spacing w:val="4"/>
          <w:kern w:val="0"/>
          <w:sz w:val="21"/>
          <w:szCs w:val="21"/>
        </w:rPr>
      </w:pPr>
      <w:r>
        <w:rPr>
          <w:rFonts w:hint="default" w:ascii="Arial" w:hAnsi="Arial" w:cs="Arial"/>
          <w:spacing w:val="4"/>
          <w:kern w:val="0"/>
          <w:sz w:val="21"/>
          <w:szCs w:val="21"/>
          <w:lang w:eastAsia="zh-CN"/>
        </w:rPr>
        <w:t>HZLY-A</w:t>
      </w:r>
      <w:r>
        <w:rPr>
          <w:rFonts w:hint="default" w:ascii="Arial" w:hAnsi="Arial" w:cs="Arial"/>
          <w:spacing w:val="4"/>
          <w:kern w:val="0"/>
          <w:sz w:val="21"/>
          <w:szCs w:val="21"/>
        </w:rPr>
        <w:t xml:space="preserve"> has functions such as transformer oil dehydration, transformer oil particle filtration and transformer vacuum extraction, and does not require operator intervention during normal operation.    </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When the working state of the device is abnormal or needs maintenance, the device will send an alarm signal.</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lang w:val="en-US" w:eastAsia="zh-CN"/>
        </w:rPr>
        <w:t>If the</w:t>
      </w:r>
      <w:r>
        <w:rPr>
          <w:rFonts w:hint="default" w:ascii="Arial" w:hAnsi="Arial" w:cs="Arial"/>
          <w:spacing w:val="4"/>
          <w:kern w:val="0"/>
          <w:sz w:val="21"/>
          <w:szCs w:val="21"/>
        </w:rPr>
        <w:t xml:space="preserve"> equipment is in a dangerous situation</w:t>
      </w:r>
      <w:r>
        <w:rPr>
          <w:rFonts w:hint="default" w:ascii="Arial" w:hAnsi="Arial" w:cs="Arial"/>
          <w:spacing w:val="4"/>
          <w:kern w:val="0"/>
          <w:sz w:val="21"/>
          <w:szCs w:val="21"/>
          <w:lang w:val="en-US" w:eastAsia="zh-CN"/>
        </w:rPr>
        <w:t xml:space="preserve"> f</w:t>
      </w:r>
      <w:r>
        <w:rPr>
          <w:rFonts w:hint="default" w:ascii="Arial" w:hAnsi="Arial" w:cs="Arial"/>
          <w:spacing w:val="4"/>
          <w:kern w:val="0"/>
          <w:sz w:val="21"/>
          <w:szCs w:val="21"/>
        </w:rPr>
        <w:t>or some reason, the internal safety system will force the equipment to stop automatically</w:t>
      </w:r>
    </w:p>
    <w:p>
      <w:pPr>
        <w:autoSpaceDE w:val="0"/>
        <w:autoSpaceDN w:val="0"/>
        <w:adjustRightInd w:val="0"/>
        <w:snapToGrid w:val="0"/>
        <w:spacing w:line="360" w:lineRule="auto"/>
        <w:ind w:firstLine="450"/>
        <w:rPr>
          <w:rFonts w:hint="default" w:ascii="Arial" w:hAnsi="Arial" w:cs="Arial"/>
          <w:spacing w:val="4"/>
          <w:kern w:val="0"/>
          <w:sz w:val="21"/>
          <w:szCs w:val="21"/>
        </w:rPr>
      </w:pPr>
    </w:p>
    <w:p>
      <w:pPr>
        <w:autoSpaceDE w:val="0"/>
        <w:autoSpaceDN w:val="0"/>
        <w:adjustRightInd w:val="0"/>
        <w:snapToGrid w:val="0"/>
        <w:spacing w:line="360" w:lineRule="auto"/>
        <w:ind w:firstLine="460"/>
        <w:rPr>
          <w:rFonts w:hint="default" w:ascii="Arial" w:hAnsi="Arial" w:cs="Arial"/>
          <w:b/>
          <w:spacing w:val="4"/>
          <w:kern w:val="0"/>
          <w:sz w:val="21"/>
          <w:szCs w:val="21"/>
        </w:rPr>
      </w:pPr>
      <w:r>
        <w:rPr>
          <w:rFonts w:hint="default" w:ascii="Arial" w:hAnsi="Arial" w:cs="Arial"/>
          <w:b/>
          <w:spacing w:val="4"/>
          <w:kern w:val="0"/>
          <w:sz w:val="21"/>
          <w:szCs w:val="21"/>
        </w:rPr>
        <w:t>2．2．2</w:t>
      </w:r>
      <w:r>
        <w:rPr>
          <w:rFonts w:hint="default" w:ascii="Arial" w:hAnsi="Arial" w:cs="Arial"/>
          <w:b/>
          <w:spacing w:val="4"/>
          <w:kern w:val="0"/>
          <w:sz w:val="21"/>
          <w:szCs w:val="21"/>
          <w:lang w:val="en-US" w:eastAsia="zh-CN"/>
        </w:rPr>
        <w:t xml:space="preserve"> </w:t>
      </w:r>
      <w:r>
        <w:rPr>
          <w:rFonts w:hint="default" w:ascii="Arial" w:hAnsi="Arial" w:cs="Arial"/>
          <w:b/>
          <w:bCs/>
          <w:spacing w:val="5"/>
          <w:kern w:val="0"/>
          <w:sz w:val="21"/>
          <w:szCs w:val="21"/>
          <w:lang w:val="en-US" w:eastAsia="zh-CN"/>
        </w:rPr>
        <w:t>F</w:t>
      </w:r>
      <w:r>
        <w:rPr>
          <w:rFonts w:hint="default" w:ascii="Arial" w:hAnsi="Arial" w:cs="Arial"/>
          <w:b/>
          <w:bCs/>
          <w:spacing w:val="5"/>
          <w:kern w:val="0"/>
          <w:sz w:val="21"/>
          <w:szCs w:val="21"/>
        </w:rPr>
        <w:t xml:space="preserve">iltration </w:t>
      </w:r>
      <w:r>
        <w:rPr>
          <w:rFonts w:hint="default" w:ascii="Arial" w:hAnsi="Arial" w:cs="Arial"/>
          <w:b/>
          <w:bCs/>
          <w:spacing w:val="5"/>
          <w:kern w:val="0"/>
          <w:sz w:val="21"/>
          <w:szCs w:val="21"/>
          <w:lang w:val="en-US" w:eastAsia="zh-CN"/>
        </w:rPr>
        <w:t>S</w:t>
      </w:r>
      <w:r>
        <w:rPr>
          <w:rFonts w:hint="default" w:ascii="Arial" w:hAnsi="Arial" w:cs="Arial"/>
          <w:b/>
          <w:bCs/>
          <w:spacing w:val="5"/>
          <w:kern w:val="0"/>
          <w:sz w:val="21"/>
          <w:szCs w:val="21"/>
        </w:rPr>
        <w:t>ystem</w:t>
      </w:r>
    </w:p>
    <w:p>
      <w:pPr>
        <w:autoSpaceDE w:val="0"/>
        <w:autoSpaceDN w:val="0"/>
        <w:adjustRightInd w:val="0"/>
        <w:snapToGrid w:val="0"/>
        <w:spacing w:line="360" w:lineRule="auto"/>
        <w:ind w:firstLine="435"/>
        <w:rPr>
          <w:rFonts w:hint="default" w:ascii="Arial" w:hAnsi="Arial" w:cs="Arial"/>
          <w:spacing w:val="4"/>
          <w:kern w:val="0"/>
          <w:sz w:val="21"/>
          <w:szCs w:val="21"/>
          <w:lang w:val="en-US" w:eastAsia="zh-CN"/>
        </w:rPr>
      </w:pPr>
      <w:r>
        <w:rPr>
          <w:rFonts w:hint="default" w:ascii="Arial" w:hAnsi="Arial" w:cs="Arial"/>
          <w:spacing w:val="4"/>
          <w:kern w:val="0"/>
          <w:sz w:val="21"/>
          <w:szCs w:val="21"/>
          <w:lang w:eastAsia="zh-CN"/>
        </w:rPr>
        <w:t>HZLY-A</w:t>
      </w:r>
      <w:r>
        <w:rPr>
          <w:rFonts w:hint="default" w:ascii="Arial" w:hAnsi="Arial" w:cs="Arial"/>
          <w:spacing w:val="4"/>
          <w:kern w:val="0"/>
          <w:sz w:val="21"/>
          <w:szCs w:val="21"/>
          <w:lang w:val="en-US" w:eastAsia="zh-CN"/>
        </w:rPr>
        <w:t xml:space="preserve"> contains a primary filter (FL01) with an accuracy of 50µm to protect the oil pump. A 5-10µm filter element is optional in the secondary filter (FL02). According to the customer's different requirements for oil cleanliness, the three-stage filter can be equipped with 1-3µm filter element. When the filtration pressure is greater than 0.3Mpa, the device stops running immediately.</w:t>
      </w:r>
    </w:p>
    <w:p>
      <w:pPr>
        <w:autoSpaceDE w:val="0"/>
        <w:autoSpaceDN w:val="0"/>
        <w:adjustRightInd w:val="0"/>
        <w:snapToGrid w:val="0"/>
        <w:spacing w:line="360" w:lineRule="auto"/>
        <w:ind w:firstLine="328" w:firstLineChars="150"/>
        <w:rPr>
          <w:rFonts w:hint="default" w:ascii="Arial" w:hAnsi="Arial" w:cs="Arial"/>
          <w:b/>
          <w:spacing w:val="4"/>
          <w:kern w:val="0"/>
          <w:sz w:val="21"/>
          <w:szCs w:val="21"/>
        </w:rPr>
      </w:pPr>
      <w:r>
        <w:rPr>
          <w:rFonts w:hint="default" w:ascii="Arial" w:hAnsi="Arial" w:cs="Arial"/>
          <w:b/>
          <w:spacing w:val="4"/>
          <w:kern w:val="0"/>
          <w:sz w:val="21"/>
          <w:szCs w:val="21"/>
        </w:rPr>
        <w:t>2．2．3</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Degassing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 xml:space="preserve">The Vacuum pump will remove the gas in the Vacuum chamber to form a high vacuum state, and the oil will enter the degassing chamber through the atomizer under the action of negative pressure (or the oil </w:t>
      </w:r>
      <w:r>
        <w:rPr>
          <w:rFonts w:hint="default" w:ascii="Arial" w:hAnsi="Arial" w:cs="Arial"/>
          <w:spacing w:val="4"/>
          <w:kern w:val="0"/>
          <w:sz w:val="21"/>
          <w:szCs w:val="21"/>
          <w:lang w:val="en-US" w:eastAsia="zh-CN"/>
        </w:rPr>
        <w:t xml:space="preserve">inlet </w:t>
      </w:r>
      <w:r>
        <w:rPr>
          <w:rFonts w:hint="default" w:ascii="Arial" w:hAnsi="Arial" w:cs="Arial"/>
          <w:spacing w:val="4"/>
          <w:kern w:val="0"/>
          <w:sz w:val="21"/>
          <w:szCs w:val="21"/>
        </w:rPr>
        <w:t>pump). Under the action of the atomizer, the oil is atomized into 50~500µm particles or bubbles. Water quickly evaporates into water vapor in the vacuum state, and water vapor and gas are discharged to the atmosphere under the action of the vacuum pump. The atomizer adopts inverted structure, and the oil mist passes both the rising time and the falling time in the degassing chamber, so that the degassing time of the oil is greatly extended. Under the same vacuum pump configuration, the degassing efficiency of our vacuum oil filter is 1-3 times that of the top spray vacuum oil filter.</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13" w:name="_Toc30074"/>
      <w:r>
        <w:rPr>
          <w:rFonts w:hint="default" w:ascii="Arial" w:hAnsi="Arial" w:cs="Arial"/>
          <w:b/>
          <w:spacing w:val="4"/>
          <w:kern w:val="0"/>
          <w:sz w:val="21"/>
          <w:szCs w:val="21"/>
        </w:rPr>
        <w:t>2．2．4</w:t>
      </w:r>
      <w:r>
        <w:rPr>
          <w:rFonts w:hint="default" w:ascii="Arial" w:hAnsi="Arial" w:cs="Arial"/>
          <w:b/>
          <w:spacing w:val="4"/>
          <w:kern w:val="0"/>
          <w:sz w:val="21"/>
          <w:szCs w:val="21"/>
          <w:lang w:val="en-US" w:eastAsia="zh-CN"/>
        </w:rPr>
        <w:t xml:space="preserve"> Heating System</w:t>
      </w:r>
      <w:bookmarkEnd w:id="13"/>
    </w:p>
    <w:p>
      <w:pPr>
        <w:spacing w:line="360" w:lineRule="auto"/>
        <w:ind w:firstLine="420"/>
        <w:rPr>
          <w:rFonts w:hint="default" w:ascii="Arial" w:hAnsi="Arial" w:cs="Arial"/>
          <w:sz w:val="21"/>
          <w:szCs w:val="21"/>
        </w:rPr>
      </w:pPr>
      <w:r>
        <w:rPr>
          <w:rFonts w:hint="default" w:ascii="Arial" w:hAnsi="Arial" w:cs="Arial"/>
          <w:sz w:val="21"/>
          <w:szCs w:val="21"/>
        </w:rPr>
        <w:t xml:space="preserve">The heating system consists of electric heater (HT) and heat recovery device (EHT optional). The electric heater adopts indirect heating method, and the heat energy of the electric heating wire is transferred to the heater surface through the thermal conductive material. In order to increase the heat exchange area between the heater and the oil, the heater surface is installed with a cooling fin, and the heater load can reach a minimum of 1.5w/cm². The heat energy recovery device uses the hot oil energy to increase the oil inlet temperature, which can greatly reduce the heating load. In order to improve the degassing efficiency, the oil needs to be heated to a certain temperature before entering the degassing chamber, and the temperature of our company is preset to 60℃ when leaving the factory. The higher the temperature, the higher the degassing efficiency; But </w:t>
      </w:r>
      <w:r>
        <w:rPr>
          <w:rFonts w:hint="default" w:ascii="Arial" w:hAnsi="Arial" w:cs="Arial"/>
          <w:sz w:val="21"/>
          <w:szCs w:val="21"/>
          <w:lang w:val="en-US" w:eastAsia="zh-CN"/>
        </w:rPr>
        <w:t xml:space="preserve">a </w:t>
      </w:r>
      <w:r>
        <w:rPr>
          <w:rFonts w:hint="default" w:ascii="Arial" w:hAnsi="Arial" w:cs="Arial"/>
          <w:sz w:val="21"/>
          <w:szCs w:val="21"/>
        </w:rPr>
        <w:t>too high temperature may lead to oil cracking. In order to protect the heater and prevent oil cracking, heating will be prohibited when there is no oil in the heater or the oil does not flow.</w:t>
      </w:r>
    </w:p>
    <w:p>
      <w:pPr>
        <w:spacing w:line="360" w:lineRule="auto"/>
        <w:ind w:firstLine="328" w:firstLineChars="150"/>
        <w:outlineLvl w:val="2"/>
        <w:rPr>
          <w:rFonts w:hint="default" w:ascii="Arial" w:hAnsi="Arial" w:eastAsia="宋体" w:cs="Arial"/>
          <w:b/>
          <w:spacing w:val="4"/>
          <w:kern w:val="0"/>
          <w:sz w:val="21"/>
          <w:szCs w:val="21"/>
          <w:lang w:val="en-US" w:eastAsia="zh-CN"/>
        </w:rPr>
      </w:pPr>
      <w:bookmarkStart w:id="14" w:name="_Toc5398"/>
      <w:r>
        <w:rPr>
          <w:rFonts w:hint="default" w:ascii="Arial" w:hAnsi="Arial" w:cs="Arial"/>
          <w:b/>
          <w:spacing w:val="4"/>
          <w:kern w:val="0"/>
          <w:sz w:val="21"/>
          <w:szCs w:val="21"/>
        </w:rPr>
        <w:t>2．2．5</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Condensing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w:t>
      </w:r>
      <w:r>
        <w:rPr>
          <w:rFonts w:hint="default" w:ascii="Arial" w:hAnsi="Arial" w:cs="Arial"/>
          <w:b/>
          <w:spacing w:val="4"/>
          <w:kern w:val="0"/>
          <w:sz w:val="21"/>
          <w:szCs w:val="21"/>
          <w:lang w:val="en-US" w:eastAsia="zh-CN"/>
        </w:rPr>
        <w:t>m</w:t>
      </w:r>
      <w:bookmarkEnd w:id="14"/>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In order to protect the vacuum pump and improve the pumping efficiency of the vacuum pump, the gas passes through the condenser before entering the vacuum pump to reduce the gas temperature. Only when the water content in the oil is too high, part of the water vapor is condensed into liquid water and deposited at the bottom of the condenser. The condenser is equipped with a liquid level detection device (LS04), when LS04 detects the liquid level, the vacuum pump stops running immediately. If a condenser drain pump (P05) is installed, the condenser drain pump will automatically start and the vacuum pump will automatically run after the condenser is emptied.</w:t>
      </w:r>
    </w:p>
    <w:p>
      <w:pPr>
        <w:autoSpaceDE w:val="0"/>
        <w:autoSpaceDN w:val="0"/>
        <w:adjustRightInd w:val="0"/>
        <w:snapToGrid w:val="0"/>
        <w:spacing w:line="360" w:lineRule="auto"/>
        <w:ind w:firstLine="328" w:firstLineChars="150"/>
        <w:outlineLvl w:val="2"/>
        <w:rPr>
          <w:rFonts w:hint="default" w:ascii="Arial" w:hAnsi="Arial" w:cs="Arial"/>
          <w:spacing w:val="4"/>
          <w:kern w:val="0"/>
          <w:sz w:val="21"/>
          <w:szCs w:val="21"/>
        </w:rPr>
      </w:pPr>
      <w:bookmarkStart w:id="15" w:name="_Toc12475"/>
      <w:r>
        <w:rPr>
          <w:rFonts w:hint="default" w:ascii="Arial" w:hAnsi="Arial" w:cs="Arial"/>
          <w:b/>
          <w:spacing w:val="4"/>
          <w:kern w:val="0"/>
          <w:sz w:val="21"/>
          <w:szCs w:val="21"/>
        </w:rPr>
        <w:t>2．2．6</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Defoaming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15"/>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 xml:space="preserve">Defoaming is accomplished by Foam eliminator and PES sensor. After the Foam enters the Foam eliminator, the foam is reduced to oil, which flows into the bottom of the oil storage chamber because the specific gravity of the oil is larger than that of the foam. Since the device does not need to discharge air to the degassing chamber, the equipment is in a high vacuum state during operation, and the degassing efficiency of the equipment is improved. When PES detects foam, to prevent foam from entering the condenser, the oil pump automatically starts and the </w:t>
      </w:r>
      <w:r>
        <w:rPr>
          <w:rFonts w:hint="default" w:ascii="Arial" w:hAnsi="Arial" w:cs="Arial"/>
          <w:spacing w:val="4"/>
          <w:kern w:val="0"/>
          <w:sz w:val="21"/>
          <w:szCs w:val="21"/>
          <w:lang w:val="en-US" w:eastAsia="zh-CN"/>
        </w:rPr>
        <w:t>volume of oil</w:t>
      </w:r>
      <w:r>
        <w:rPr>
          <w:rFonts w:hint="default" w:ascii="Arial" w:hAnsi="Arial" w:cs="Arial"/>
          <w:spacing w:val="4"/>
          <w:kern w:val="0"/>
          <w:sz w:val="21"/>
          <w:szCs w:val="21"/>
        </w:rPr>
        <w:t xml:space="preserve"> intake automatically decreases.</w:t>
      </w:r>
    </w:p>
    <w:p>
      <w:pPr>
        <w:tabs>
          <w:tab w:val="left" w:pos="5340"/>
        </w:tabs>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16" w:name="_Toc4748"/>
      <w:r>
        <w:rPr>
          <w:rFonts w:hint="default" w:ascii="Arial" w:hAnsi="Arial" w:cs="Arial"/>
          <w:b/>
          <w:spacing w:val="4"/>
          <w:kern w:val="0"/>
          <w:sz w:val="21"/>
          <w:szCs w:val="21"/>
        </w:rPr>
        <w:t>2．2．7</w:t>
      </w:r>
      <w:r>
        <w:rPr>
          <w:rFonts w:hint="default" w:ascii="Arial" w:hAnsi="Arial" w:cs="Arial"/>
          <w:b/>
          <w:spacing w:val="4"/>
          <w:kern w:val="0"/>
          <w:sz w:val="21"/>
          <w:szCs w:val="21"/>
          <w:lang w:val="en-US" w:eastAsia="zh-CN"/>
        </w:rPr>
        <w:t xml:space="preserve"> V</w:t>
      </w:r>
      <w:r>
        <w:rPr>
          <w:rFonts w:hint="default" w:ascii="Arial" w:hAnsi="Arial" w:cs="Arial"/>
          <w:b/>
          <w:spacing w:val="4"/>
          <w:kern w:val="0"/>
          <w:sz w:val="21"/>
          <w:szCs w:val="21"/>
        </w:rPr>
        <w:t xml:space="preserve">acuum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16"/>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The vacuum system consists of vacuum pump (P01), Roots vacuum pump (P03), vacuum butterfly valve (MV08 optional) and so on. When the equipment is running, the vacuum pump runs first, and when the vacuum reaches the set value (set by the electric contact vacuum gauge VG01 or the electronic vacuum gauge VT01, the electric contact vacuum gauge is usually set to -0.085Mpa, the electronic vacuum gauge is usually set to 2000pa), the Roots vacuum pump automatically runs. The "Roots Pump Operation" two-position light switch is installed on the control panel for starting Roots vacuum pump in case of failure of electronic vacuum gauge or electric contact vacuum gauge. The vacuum butterfly valve (MV08) is kept open when the oil is filtered. For example, when the equipment is used to vacuum the transformer, the vacuum butterfly valve is kept closed.</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17" w:name="_Toc8783"/>
      <w:r>
        <w:rPr>
          <w:rFonts w:hint="default" w:ascii="Arial" w:hAnsi="Arial" w:cs="Arial"/>
          <w:b/>
          <w:spacing w:val="4"/>
          <w:kern w:val="0"/>
          <w:sz w:val="21"/>
          <w:szCs w:val="21"/>
        </w:rPr>
        <w:t>2．2．8</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Oil </w:t>
      </w:r>
      <w:bookmarkStart w:id="18" w:name="OLE_LINK6"/>
      <w:r>
        <w:rPr>
          <w:rFonts w:hint="default" w:ascii="Arial" w:hAnsi="Arial" w:cs="Arial"/>
          <w:b/>
          <w:spacing w:val="4"/>
          <w:kern w:val="0"/>
          <w:sz w:val="21"/>
          <w:szCs w:val="21"/>
          <w:lang w:val="en-US" w:eastAsia="zh-CN"/>
        </w:rPr>
        <w:t>D</w:t>
      </w:r>
      <w:r>
        <w:rPr>
          <w:rFonts w:hint="default" w:ascii="Arial" w:hAnsi="Arial" w:cs="Arial"/>
          <w:b/>
          <w:spacing w:val="4"/>
          <w:kern w:val="0"/>
          <w:sz w:val="21"/>
          <w:szCs w:val="21"/>
        </w:rPr>
        <w:t>rainage</w:t>
      </w:r>
      <w:bookmarkEnd w:id="18"/>
      <w:r>
        <w:rPr>
          <w:rFonts w:hint="default" w:ascii="Arial" w:hAnsi="Arial" w:cs="Arial"/>
          <w:b/>
          <w:spacing w:val="4"/>
          <w:kern w:val="0"/>
          <w:sz w:val="21"/>
          <w:szCs w:val="21"/>
        </w:rPr>
        <w:t xml:space="preserve">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17"/>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 xml:space="preserve">The oil </w:t>
      </w:r>
      <w:r>
        <w:rPr>
          <w:rFonts w:hint="default" w:ascii="Arial" w:hAnsi="Arial" w:cs="Arial"/>
          <w:spacing w:val="4"/>
          <w:kern w:val="0"/>
          <w:sz w:val="21"/>
          <w:szCs w:val="21"/>
          <w:lang w:val="en-US" w:eastAsia="zh-CN"/>
        </w:rPr>
        <w:t>d</w:t>
      </w:r>
      <w:r>
        <w:rPr>
          <w:rFonts w:hint="default" w:ascii="Arial" w:hAnsi="Arial" w:cs="Arial"/>
          <w:spacing w:val="4"/>
          <w:kern w:val="0"/>
          <w:sz w:val="21"/>
          <w:szCs w:val="21"/>
        </w:rPr>
        <w:t>rainage system is composed of a discharge oil pump (P02) and a discharge oil pump motor (M02). Check valve (CV01) is used to prevent oil from flowing back into the degassing chamber when the oil pump motor is stopped. The pressure switch (PS01) is used to detect the discharge pressure of the oil pump. When the discharge pressure of the oil pump is greater than 0.3Mpa, the equipment will stop running immediately. When the equipment is running, the oil pump starts automatically, without manual opening. If the oil storage chamber needs to be emptied, after the vacuum pump stops, the discharge pump can be opened separately (the vacuum pump and the intake pump remain closed). When the oil pump runs alone, the high level (LS03) and low level (LS02) sensors do not detect the oil for 1 minute, and the oil pump automatically stops running.</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19" w:name="_Toc6419"/>
      <w:r>
        <w:rPr>
          <w:rFonts w:hint="default" w:ascii="Arial" w:hAnsi="Arial" w:cs="Arial"/>
          <w:b/>
          <w:spacing w:val="4"/>
          <w:kern w:val="0"/>
          <w:sz w:val="21"/>
          <w:szCs w:val="21"/>
        </w:rPr>
        <w:t>2．2．9</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Oil </w:t>
      </w:r>
      <w:r>
        <w:rPr>
          <w:rFonts w:hint="default" w:ascii="Arial" w:hAnsi="Arial" w:cs="Arial"/>
          <w:b/>
          <w:spacing w:val="4"/>
          <w:kern w:val="0"/>
          <w:sz w:val="21"/>
          <w:szCs w:val="21"/>
          <w:lang w:val="en-US" w:eastAsia="zh-CN"/>
        </w:rPr>
        <w:t>I</w:t>
      </w:r>
      <w:r>
        <w:rPr>
          <w:rFonts w:hint="default" w:ascii="Arial" w:hAnsi="Arial" w:cs="Arial"/>
          <w:b/>
          <w:spacing w:val="4"/>
          <w:kern w:val="0"/>
          <w:sz w:val="21"/>
          <w:szCs w:val="21"/>
        </w:rPr>
        <w:t xml:space="preserve">ntake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19"/>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 xml:space="preserve">The oil intake system is composed of an oil intake pump (P04 optional), an oil intake pump motor (M04 optional), and a solenoid valve (SV01, SV02). Check valve (CV02) is used to prevent oil from pouring. The pressure switch (PS01) is used to detect the discharge pressure of the oil pump. When the discharge pressure of the oil pump is greater than 0.3Mpa, the equipment will stop running immediately. When the equipment is running, the oil pump runs automatically, without manual opening. When the oil only needs to filter the particles or the equipment </w:t>
      </w:r>
      <w:r>
        <w:rPr>
          <w:rFonts w:hint="default" w:ascii="Arial" w:hAnsi="Arial" w:cs="Arial"/>
          <w:spacing w:val="4"/>
          <w:kern w:val="0"/>
          <w:sz w:val="21"/>
          <w:szCs w:val="21"/>
          <w:lang w:val="en-US" w:eastAsia="zh-CN"/>
        </w:rPr>
        <w:t xml:space="preserve">which </w:t>
      </w:r>
      <w:r>
        <w:rPr>
          <w:rFonts w:hint="default" w:ascii="Arial" w:hAnsi="Arial" w:cs="Arial"/>
          <w:spacing w:val="4"/>
          <w:kern w:val="0"/>
          <w:sz w:val="21"/>
          <w:szCs w:val="21"/>
        </w:rPr>
        <w:t>is used to transport the oil between the oil tanks, the intake pump can be opened separately (the vacuum pump and the discharge pump remain closed).</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20" w:name="_Toc12684"/>
      <w:r>
        <w:rPr>
          <w:rFonts w:hint="default" w:ascii="Arial" w:hAnsi="Arial" w:cs="Arial"/>
          <w:b/>
          <w:spacing w:val="4"/>
          <w:kern w:val="0"/>
          <w:sz w:val="21"/>
          <w:szCs w:val="21"/>
        </w:rPr>
        <w:t>2．2．10</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Oil </w:t>
      </w:r>
      <w:r>
        <w:rPr>
          <w:rFonts w:hint="default" w:ascii="Arial" w:hAnsi="Arial" w:cs="Arial"/>
          <w:b/>
          <w:spacing w:val="4"/>
          <w:kern w:val="0"/>
          <w:sz w:val="21"/>
          <w:szCs w:val="21"/>
          <w:lang w:val="en-US" w:eastAsia="zh-CN"/>
        </w:rPr>
        <w:t>L</w:t>
      </w:r>
      <w:r>
        <w:rPr>
          <w:rFonts w:hint="default" w:ascii="Arial" w:hAnsi="Arial" w:cs="Arial"/>
          <w:b/>
          <w:spacing w:val="4"/>
          <w:kern w:val="0"/>
          <w:sz w:val="21"/>
          <w:szCs w:val="21"/>
        </w:rPr>
        <w:t xml:space="preserve">evel </w:t>
      </w:r>
      <w:r>
        <w:rPr>
          <w:rFonts w:hint="default" w:ascii="Arial" w:hAnsi="Arial" w:cs="Arial"/>
          <w:b/>
          <w:spacing w:val="4"/>
          <w:kern w:val="0"/>
          <w:sz w:val="21"/>
          <w:szCs w:val="21"/>
          <w:lang w:val="en-US" w:eastAsia="zh-CN"/>
        </w:rPr>
        <w:t>C</w:t>
      </w:r>
      <w:r>
        <w:rPr>
          <w:rFonts w:hint="default" w:ascii="Arial" w:hAnsi="Arial" w:cs="Arial"/>
          <w:b/>
          <w:spacing w:val="4"/>
          <w:kern w:val="0"/>
          <w:sz w:val="21"/>
          <w:szCs w:val="21"/>
        </w:rPr>
        <w:t xml:space="preserve">ontrol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20"/>
    </w:p>
    <w:p>
      <w:pPr>
        <w:autoSpaceDE w:val="0"/>
        <w:autoSpaceDN w:val="0"/>
        <w:adjustRightInd w:val="0"/>
        <w:snapToGrid w:val="0"/>
        <w:spacing w:line="360" w:lineRule="auto"/>
        <w:ind w:firstLine="450"/>
        <w:rPr>
          <w:rFonts w:hint="default" w:ascii="Arial" w:hAnsi="Arial" w:cs="Arial"/>
          <w:spacing w:val="4"/>
          <w:kern w:val="0"/>
          <w:sz w:val="21"/>
          <w:szCs w:val="21"/>
          <w:lang w:val="en-US" w:eastAsia="zh-CN"/>
        </w:rPr>
      </w:pPr>
      <w:r>
        <w:rPr>
          <w:rFonts w:hint="default" w:ascii="Arial" w:hAnsi="Arial" w:cs="Arial"/>
          <w:spacing w:val="4"/>
          <w:kern w:val="0"/>
          <w:sz w:val="21"/>
          <w:szCs w:val="21"/>
        </w:rPr>
        <w:t xml:space="preserve">The oil level control system consists of an intake pump (P04 if available), a </w:t>
      </w:r>
      <w:r>
        <w:rPr>
          <w:rFonts w:hint="default" w:ascii="Arial" w:hAnsi="Arial" w:cs="Arial"/>
          <w:spacing w:val="4"/>
          <w:kern w:val="0"/>
          <w:sz w:val="21"/>
          <w:szCs w:val="21"/>
          <w:lang w:val="en-US" w:eastAsia="zh-CN"/>
        </w:rPr>
        <w:t xml:space="preserve">liquid </w:t>
      </w:r>
      <w:r>
        <w:rPr>
          <w:rFonts w:hint="default" w:ascii="Arial" w:hAnsi="Arial" w:cs="Arial"/>
          <w:spacing w:val="4"/>
          <w:kern w:val="0"/>
          <w:sz w:val="21"/>
          <w:szCs w:val="21"/>
        </w:rPr>
        <w:t xml:space="preserve">level switch LS02 (low level), LS03 (high level) and a solenoid valve SV01, SV02. After the vacuum pump starts, when LS03 does not detect oil, SV01 is on and SV02 </w:t>
      </w:r>
      <w:r>
        <w:rPr>
          <w:rFonts w:hint="default" w:ascii="Arial" w:hAnsi="Arial" w:cs="Arial"/>
          <w:spacing w:val="4"/>
          <w:kern w:val="0"/>
          <w:sz w:val="21"/>
          <w:szCs w:val="21"/>
          <w:lang w:val="en-US" w:eastAsia="zh-CN"/>
        </w:rPr>
        <w:t>will</w:t>
      </w:r>
      <w:r>
        <w:rPr>
          <w:rFonts w:hint="default" w:ascii="Arial" w:hAnsi="Arial" w:cs="Arial"/>
          <w:spacing w:val="4"/>
          <w:kern w:val="0"/>
          <w:sz w:val="21"/>
          <w:szCs w:val="21"/>
        </w:rPr>
        <w:t xml:space="preserve"> off; As the liquid level in the oil storage room rises, the liquid level switch LS03 is closed, SV02 </w:t>
      </w:r>
      <w:r>
        <w:rPr>
          <w:rFonts w:hint="default" w:ascii="Arial" w:hAnsi="Arial" w:cs="Arial"/>
          <w:spacing w:val="4"/>
          <w:kern w:val="0"/>
          <w:sz w:val="21"/>
          <w:szCs w:val="21"/>
          <w:lang w:val="en-US" w:eastAsia="zh-CN"/>
        </w:rPr>
        <w:t>start working</w:t>
      </w:r>
      <w:r>
        <w:rPr>
          <w:rFonts w:hint="default" w:ascii="Arial" w:hAnsi="Arial" w:cs="Arial"/>
          <w:spacing w:val="4"/>
          <w:kern w:val="0"/>
          <w:sz w:val="21"/>
          <w:szCs w:val="21"/>
        </w:rPr>
        <w:t>, and SV01 is turned off. The oil intake of SV01 solenoid valve is higher than the discharge pump displacement, and the oil intake of SV02 solenoid valve is lower than the discharge pump displacement</w:t>
      </w:r>
      <w:r>
        <w:rPr>
          <w:rFonts w:hint="default" w:ascii="Arial" w:hAnsi="Arial" w:cs="Arial"/>
          <w:spacing w:val="4"/>
          <w:kern w:val="0"/>
          <w:sz w:val="21"/>
          <w:szCs w:val="21"/>
          <w:lang w:val="en-US" w:eastAsia="zh-CN"/>
        </w:rPr>
        <w:t>.</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lang w:val="en-US"/>
        </w:rPr>
      </w:pPr>
      <w:bookmarkStart w:id="21" w:name="_Toc25864"/>
      <w:r>
        <w:rPr>
          <w:rFonts w:hint="default" w:ascii="Arial" w:hAnsi="Arial" w:cs="Arial"/>
          <w:b/>
          <w:spacing w:val="4"/>
          <w:kern w:val="0"/>
          <w:sz w:val="21"/>
          <w:szCs w:val="21"/>
        </w:rPr>
        <w:t>2．2．11</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Oil </w:t>
      </w:r>
      <w:r>
        <w:rPr>
          <w:rFonts w:hint="default" w:ascii="Arial" w:hAnsi="Arial" w:cs="Arial"/>
          <w:b/>
          <w:spacing w:val="4"/>
          <w:kern w:val="0"/>
          <w:sz w:val="21"/>
          <w:szCs w:val="21"/>
          <w:lang w:val="en-US" w:eastAsia="zh-CN"/>
        </w:rPr>
        <w:t>I</w:t>
      </w:r>
      <w:r>
        <w:rPr>
          <w:rFonts w:hint="default" w:ascii="Arial" w:hAnsi="Arial" w:cs="Arial"/>
          <w:b/>
          <w:spacing w:val="4"/>
          <w:kern w:val="0"/>
          <w:sz w:val="21"/>
          <w:szCs w:val="21"/>
        </w:rPr>
        <w:t xml:space="preserve">nlet </w:t>
      </w:r>
      <w:r>
        <w:rPr>
          <w:rFonts w:hint="default" w:ascii="Arial" w:hAnsi="Arial" w:cs="Arial"/>
          <w:b/>
          <w:spacing w:val="4"/>
          <w:kern w:val="0"/>
          <w:sz w:val="21"/>
          <w:szCs w:val="21"/>
          <w:lang w:val="en-US" w:eastAsia="zh-CN"/>
        </w:rPr>
        <w:t>A</w:t>
      </w:r>
      <w:r>
        <w:rPr>
          <w:rFonts w:hint="default" w:ascii="Arial" w:hAnsi="Arial" w:cs="Arial"/>
          <w:b/>
          <w:spacing w:val="4"/>
          <w:kern w:val="0"/>
          <w:sz w:val="21"/>
          <w:szCs w:val="21"/>
        </w:rPr>
        <w:t xml:space="preserve">nd </w:t>
      </w:r>
      <w:r>
        <w:rPr>
          <w:rFonts w:hint="default" w:ascii="Arial" w:hAnsi="Arial" w:cs="Arial"/>
          <w:b/>
          <w:spacing w:val="4"/>
          <w:kern w:val="0"/>
          <w:sz w:val="21"/>
          <w:szCs w:val="21"/>
          <w:lang w:val="en-US" w:eastAsia="zh-CN"/>
        </w:rPr>
        <w:t>O</w:t>
      </w:r>
      <w:r>
        <w:rPr>
          <w:rFonts w:hint="default" w:ascii="Arial" w:hAnsi="Arial" w:cs="Arial"/>
          <w:b/>
          <w:spacing w:val="4"/>
          <w:kern w:val="0"/>
          <w:sz w:val="21"/>
          <w:szCs w:val="21"/>
        </w:rPr>
        <w:t>utle</w:t>
      </w:r>
      <w:r>
        <w:rPr>
          <w:rFonts w:hint="default" w:ascii="Arial" w:hAnsi="Arial" w:cs="Arial"/>
          <w:b/>
          <w:spacing w:val="4"/>
          <w:kern w:val="0"/>
          <w:sz w:val="21"/>
          <w:szCs w:val="21"/>
          <w:lang w:val="en-US" w:eastAsia="zh-CN"/>
        </w:rPr>
        <w:t xml:space="preserve">t </w:t>
      </w:r>
      <w:bookmarkStart w:id="22" w:name="OLE_LINK7"/>
      <w:bookmarkStart w:id="23" w:name="OLE_LINK8"/>
      <w:r>
        <w:rPr>
          <w:rFonts w:hint="default" w:ascii="Arial" w:hAnsi="Arial" w:cs="Arial"/>
          <w:b/>
          <w:spacing w:val="4"/>
          <w:kern w:val="0"/>
          <w:sz w:val="21"/>
          <w:szCs w:val="21"/>
          <w:lang w:val="en-US" w:eastAsia="zh-CN"/>
        </w:rPr>
        <w:t>Interchange</w:t>
      </w:r>
      <w:bookmarkEnd w:id="22"/>
      <w:r>
        <w:rPr>
          <w:rFonts w:hint="default" w:ascii="Arial" w:hAnsi="Arial" w:cs="Arial"/>
          <w:b/>
          <w:spacing w:val="4"/>
          <w:kern w:val="0"/>
          <w:sz w:val="21"/>
          <w:szCs w:val="21"/>
          <w:lang w:val="en-US" w:eastAsia="zh-CN"/>
        </w:rPr>
        <w:t xml:space="preserve"> Device</w:t>
      </w:r>
      <w:bookmarkEnd w:id="21"/>
      <w:bookmarkEnd w:id="23"/>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 xml:space="preserve">The </w:t>
      </w:r>
      <w:r>
        <w:rPr>
          <w:rFonts w:hint="default" w:ascii="Arial" w:hAnsi="Arial" w:cs="Arial"/>
          <w:spacing w:val="4"/>
          <w:kern w:val="0"/>
          <w:sz w:val="21"/>
          <w:szCs w:val="21"/>
          <w:lang w:val="en-US" w:eastAsia="zh-CN"/>
        </w:rPr>
        <w:t>Inlet</w:t>
      </w:r>
      <w:r>
        <w:rPr>
          <w:rFonts w:hint="default" w:ascii="Arial" w:hAnsi="Arial" w:cs="Arial"/>
          <w:spacing w:val="4"/>
          <w:kern w:val="0"/>
          <w:sz w:val="21"/>
          <w:szCs w:val="21"/>
        </w:rPr>
        <w:t xml:space="preserve"> </w:t>
      </w:r>
      <w:r>
        <w:rPr>
          <w:rFonts w:hint="default" w:ascii="Arial" w:hAnsi="Arial" w:cs="Arial"/>
          <w:spacing w:val="4"/>
          <w:kern w:val="0"/>
          <w:sz w:val="21"/>
          <w:szCs w:val="21"/>
          <w:lang w:val="en-US" w:eastAsia="zh-CN"/>
        </w:rPr>
        <w:t>A</w:t>
      </w:r>
      <w:r>
        <w:rPr>
          <w:rFonts w:hint="default" w:ascii="Arial" w:hAnsi="Arial" w:cs="Arial"/>
          <w:spacing w:val="4"/>
          <w:kern w:val="0"/>
          <w:sz w:val="21"/>
          <w:szCs w:val="21"/>
        </w:rPr>
        <w:t xml:space="preserve">nd </w:t>
      </w:r>
      <w:r>
        <w:rPr>
          <w:rFonts w:hint="default" w:ascii="Arial" w:hAnsi="Arial" w:cs="Arial"/>
          <w:spacing w:val="4"/>
          <w:kern w:val="0"/>
          <w:sz w:val="21"/>
          <w:szCs w:val="21"/>
          <w:lang w:val="en-US" w:eastAsia="zh-CN"/>
        </w:rPr>
        <w:t>Outle</w:t>
      </w:r>
      <w:r>
        <w:rPr>
          <w:rFonts w:hint="default" w:ascii="Arial" w:hAnsi="Arial" w:cs="Arial"/>
          <w:spacing w:val="4"/>
          <w:kern w:val="0"/>
          <w:sz w:val="21"/>
          <w:szCs w:val="21"/>
        </w:rPr>
        <w:t xml:space="preserve">t </w:t>
      </w:r>
      <w:r>
        <w:rPr>
          <w:rFonts w:hint="default" w:ascii="Arial" w:hAnsi="Arial" w:cs="Arial"/>
          <w:spacing w:val="4"/>
          <w:kern w:val="0"/>
          <w:sz w:val="21"/>
          <w:szCs w:val="21"/>
          <w:lang w:val="en-US" w:eastAsia="zh-CN"/>
        </w:rPr>
        <w:t>I</w:t>
      </w:r>
      <w:r>
        <w:rPr>
          <w:rFonts w:hint="default" w:ascii="Arial" w:hAnsi="Arial" w:cs="Arial"/>
          <w:spacing w:val="4"/>
          <w:kern w:val="0"/>
          <w:sz w:val="21"/>
          <w:szCs w:val="21"/>
        </w:rPr>
        <w:t xml:space="preserve">nterchange </w:t>
      </w:r>
      <w:r>
        <w:rPr>
          <w:rFonts w:hint="default" w:ascii="Arial" w:hAnsi="Arial" w:cs="Arial"/>
          <w:spacing w:val="4"/>
          <w:kern w:val="0"/>
          <w:sz w:val="21"/>
          <w:szCs w:val="21"/>
          <w:lang w:val="en-US" w:eastAsia="zh-CN"/>
        </w:rPr>
        <w:t>D</w:t>
      </w:r>
      <w:r>
        <w:rPr>
          <w:rFonts w:hint="default" w:ascii="Arial" w:hAnsi="Arial" w:cs="Arial"/>
          <w:spacing w:val="4"/>
          <w:kern w:val="0"/>
          <w:sz w:val="21"/>
          <w:szCs w:val="21"/>
        </w:rPr>
        <w:t>evice is composed of MV01~MV04. MV02 and MV04 are inlet valves, and MV01 and MV03 are outlet valves. When the MV02 is connected to the oil inlet pipe, the MV02 is on and the MV04 is off. When the MV04 is connected to the oil inlet pipe, the MV02 is off and the MV04 is on. When MV01 is connected with the flowline, MV01 is opened, and MV03 can be used as a circulation valve (open when internal circulation is used, closed when internal circulation is not used); When MV03 is connected to the outlet line, MV03 is o</w:t>
      </w:r>
      <w:r>
        <w:rPr>
          <w:rFonts w:hint="default" w:ascii="Arial" w:hAnsi="Arial" w:cs="Arial"/>
          <w:spacing w:val="4"/>
          <w:kern w:val="0"/>
          <w:sz w:val="21"/>
          <w:szCs w:val="21"/>
          <w:lang w:val="en-US" w:eastAsia="zh-CN"/>
        </w:rPr>
        <w:t>n</w:t>
      </w:r>
      <w:r>
        <w:rPr>
          <w:rFonts w:hint="default" w:ascii="Arial" w:hAnsi="Arial" w:cs="Arial"/>
          <w:spacing w:val="4"/>
          <w:kern w:val="0"/>
          <w:sz w:val="21"/>
          <w:szCs w:val="21"/>
        </w:rPr>
        <w:t>, and MV01 can be used as a circulation valve (open when internal circulation is used, closed when internal circulation is not used).</w:t>
      </w:r>
    </w:p>
    <w:p>
      <w:pPr>
        <w:autoSpaceDE w:val="0"/>
        <w:autoSpaceDN w:val="0"/>
        <w:adjustRightInd w:val="0"/>
        <w:snapToGrid w:val="0"/>
        <w:spacing w:line="360" w:lineRule="auto"/>
        <w:ind w:firstLine="438" w:firstLineChars="200"/>
        <w:outlineLvl w:val="2"/>
        <w:rPr>
          <w:rFonts w:hint="default" w:ascii="Arial" w:hAnsi="Arial" w:cs="Arial"/>
          <w:b/>
          <w:spacing w:val="4"/>
          <w:kern w:val="0"/>
          <w:sz w:val="21"/>
          <w:szCs w:val="21"/>
        </w:rPr>
      </w:pPr>
      <w:bookmarkStart w:id="24" w:name="_Toc14927"/>
      <w:r>
        <w:rPr>
          <w:rFonts w:hint="default" w:ascii="Arial" w:hAnsi="Arial" w:cs="Arial"/>
          <w:b/>
          <w:spacing w:val="4"/>
          <w:kern w:val="0"/>
          <w:sz w:val="21"/>
          <w:szCs w:val="21"/>
        </w:rPr>
        <w:t>2．2．12</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Overall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 xml:space="preserve">tructure and </w:t>
      </w:r>
      <w:r>
        <w:rPr>
          <w:rFonts w:hint="default" w:ascii="Arial" w:hAnsi="Arial" w:cs="Arial"/>
          <w:b/>
          <w:spacing w:val="4"/>
          <w:kern w:val="0"/>
          <w:sz w:val="21"/>
          <w:szCs w:val="21"/>
          <w:lang w:val="en-US" w:eastAsia="zh-CN"/>
        </w:rPr>
        <w:t>P</w:t>
      </w:r>
      <w:r>
        <w:rPr>
          <w:rFonts w:hint="default" w:ascii="Arial" w:hAnsi="Arial" w:cs="Arial"/>
          <w:b/>
          <w:spacing w:val="4"/>
          <w:kern w:val="0"/>
          <w:sz w:val="21"/>
          <w:szCs w:val="21"/>
        </w:rPr>
        <w:t>ipeline</w:t>
      </w:r>
      <w:bookmarkEnd w:id="24"/>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The frame is made of high quality carbon steel and the surface is sprayed with plastic.</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The container is made of high quality carbon steel and the surface is sprayed with plastic.</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The connecting pipe is made of high quality carbon steel, and the surface is sprayed with plastic.</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25" w:name="_Toc30711"/>
      <w:r>
        <w:rPr>
          <w:rFonts w:hint="default" w:ascii="Arial" w:hAnsi="Arial" w:cs="Arial"/>
          <w:b/>
          <w:spacing w:val="4"/>
          <w:kern w:val="0"/>
          <w:sz w:val="21"/>
          <w:szCs w:val="21"/>
        </w:rPr>
        <w:t>2．2．13</w:t>
      </w:r>
      <w:r>
        <w:rPr>
          <w:rFonts w:hint="default" w:ascii="Arial" w:hAnsi="Arial" w:cs="Arial"/>
          <w:b/>
          <w:spacing w:val="4"/>
          <w:kern w:val="0"/>
          <w:sz w:val="21"/>
          <w:szCs w:val="21"/>
          <w:lang w:val="en-US" w:eastAsia="zh-CN"/>
        </w:rPr>
        <w:t xml:space="preserve"> E</w:t>
      </w:r>
      <w:r>
        <w:rPr>
          <w:rFonts w:hint="default" w:ascii="Arial" w:hAnsi="Arial" w:cs="Arial"/>
          <w:b/>
          <w:spacing w:val="4"/>
          <w:kern w:val="0"/>
          <w:sz w:val="21"/>
          <w:szCs w:val="21"/>
        </w:rPr>
        <w:t xml:space="preserve">lectrical </w:t>
      </w:r>
      <w:r>
        <w:rPr>
          <w:rFonts w:hint="default" w:ascii="Arial" w:hAnsi="Arial" w:cs="Arial"/>
          <w:b/>
          <w:spacing w:val="4"/>
          <w:kern w:val="0"/>
          <w:sz w:val="21"/>
          <w:szCs w:val="21"/>
          <w:lang w:val="en-US" w:eastAsia="zh-CN"/>
        </w:rPr>
        <w:t>A</w:t>
      </w:r>
      <w:r>
        <w:rPr>
          <w:rFonts w:hint="default" w:ascii="Arial" w:hAnsi="Arial" w:cs="Arial"/>
          <w:b/>
          <w:spacing w:val="4"/>
          <w:kern w:val="0"/>
          <w:sz w:val="21"/>
          <w:szCs w:val="21"/>
        </w:rPr>
        <w:t xml:space="preserve">pparatus </w:t>
      </w:r>
      <w:r>
        <w:rPr>
          <w:rFonts w:hint="default" w:ascii="Arial" w:hAnsi="Arial" w:cs="Arial"/>
          <w:b/>
          <w:spacing w:val="4"/>
          <w:kern w:val="0"/>
          <w:sz w:val="21"/>
          <w:szCs w:val="21"/>
          <w:lang w:val="en-US" w:eastAsia="zh-CN"/>
        </w:rPr>
        <w:t>C</w:t>
      </w:r>
      <w:r>
        <w:rPr>
          <w:rFonts w:hint="default" w:ascii="Arial" w:hAnsi="Arial" w:cs="Arial"/>
          <w:b/>
          <w:spacing w:val="4"/>
          <w:kern w:val="0"/>
          <w:sz w:val="21"/>
          <w:szCs w:val="21"/>
        </w:rPr>
        <w:t xml:space="preserve">ontrol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ystem</w:t>
      </w:r>
      <w:bookmarkEnd w:id="25"/>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bookmarkStart w:id="26" w:name="OLE_LINK9"/>
      <w:r>
        <w:rPr>
          <w:rFonts w:hint="default" w:ascii="Arial" w:hAnsi="Arial" w:cs="Arial"/>
          <w:spacing w:val="4"/>
          <w:kern w:val="0"/>
          <w:sz w:val="21"/>
          <w:szCs w:val="21"/>
        </w:rPr>
        <w:t>It has the functions of monitoring and alarm, action control and shutdown protection for the equipment, which can make the equipment work automatically, safely and reliably. PLC controller and remote monitoring display can be selected according to user needs.</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The following control and display elements are arranged on the operation panel of the device:</w:t>
      </w:r>
    </w:p>
    <w:bookmarkEnd w:id="26"/>
    <w:p>
      <w:pPr>
        <w:spacing w:line="360" w:lineRule="auto"/>
        <w:ind w:left="4780" w:leftChars="200" w:hanging="4360" w:hangingChars="2000"/>
        <w:rPr>
          <w:rFonts w:hint="default" w:ascii="Arial" w:hAnsi="Arial" w:cs="Arial"/>
          <w:spacing w:val="4"/>
          <w:kern w:val="0"/>
          <w:sz w:val="21"/>
          <w:szCs w:val="21"/>
        </w:rPr>
      </w:pPr>
      <w:r>
        <w:rPr>
          <w:rFonts w:hint="default" w:ascii="Arial" w:hAnsi="Arial" w:cs="Arial"/>
          <w:spacing w:val="4"/>
          <w:kern w:val="0"/>
          <w:sz w:val="21"/>
          <w:szCs w:val="21"/>
        </w:rPr>
        <w:t xml:space="preserve">●  Power indicator       </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(Green/blue indicator, power switch integrated indicator Model None)</w:t>
      </w:r>
    </w:p>
    <w:p>
      <w:pPr>
        <w:spacing w:line="360" w:lineRule="auto"/>
        <w:ind w:left="4780" w:leftChars="200" w:hanging="4360" w:hangingChars="2000"/>
        <w:rPr>
          <w:rFonts w:hint="default" w:ascii="Arial" w:hAnsi="Arial" w:eastAsia="宋体" w:cs="Arial"/>
          <w:spacing w:val="4"/>
          <w:kern w:val="0"/>
          <w:sz w:val="21"/>
          <w:szCs w:val="21"/>
          <w:lang w:val="en-US" w:eastAsia="zh-CN"/>
        </w:rPr>
      </w:pPr>
      <w:r>
        <w:rPr>
          <w:rFonts w:hint="default" w:ascii="Arial" w:hAnsi="Arial" w:cs="Arial"/>
          <w:spacing w:val="4"/>
          <w:kern w:val="0"/>
          <w:sz w:val="21"/>
          <w:szCs w:val="21"/>
        </w:rPr>
        <w:t xml:space="preserve">●  Power switch           </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 xml:space="preserve"> (</w:t>
      </w:r>
      <w:bookmarkStart w:id="27" w:name="OLE_LINK10"/>
      <w:r>
        <w:rPr>
          <w:rFonts w:hint="default" w:ascii="Arial" w:hAnsi="Arial" w:cs="Arial"/>
          <w:spacing w:val="4"/>
          <w:kern w:val="0"/>
          <w:sz w:val="21"/>
          <w:szCs w:val="21"/>
        </w:rPr>
        <w:t>Two position selection switch</w:t>
      </w:r>
      <w:bookmarkEnd w:id="27"/>
      <w:r>
        <w:rPr>
          <w:rFonts w:hint="default" w:ascii="Arial" w:hAnsi="Arial" w:cs="Arial"/>
          <w:spacing w:val="4"/>
          <w:kern w:val="0"/>
          <w:sz w:val="21"/>
          <w:szCs w:val="21"/>
        </w:rPr>
        <w:t xml:space="preserve">, some </w:t>
      </w:r>
      <w:r>
        <w:rPr>
          <w:rFonts w:hint="default" w:ascii="Arial" w:hAnsi="Arial" w:cs="Arial"/>
          <w:spacing w:val="4"/>
          <w:kern w:val="0"/>
          <w:sz w:val="21"/>
          <w:szCs w:val="21"/>
          <w:lang w:val="en-US" w:eastAsia="zh-CN"/>
        </w:rPr>
        <w:t xml:space="preserve">        models integrated indicator)                        </w:t>
      </w:r>
    </w:p>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xml:space="preserve">● AUTO/Vacuum pump   </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 xml:space="preserve">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Inlet pump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left="4344" w:leftChars="200" w:hanging="3924" w:hangingChars="1800"/>
        <w:rPr>
          <w:rFonts w:hint="default" w:ascii="Arial" w:hAnsi="Arial" w:cs="Arial"/>
          <w:spacing w:val="4"/>
          <w:kern w:val="0"/>
          <w:sz w:val="21"/>
          <w:szCs w:val="21"/>
        </w:rPr>
      </w:pPr>
      <w:bookmarkStart w:id="28" w:name="_Hlk52632493"/>
      <w:r>
        <w:rPr>
          <w:rFonts w:hint="default" w:ascii="Arial" w:hAnsi="Arial" w:cs="Arial"/>
          <w:spacing w:val="4"/>
          <w:kern w:val="0"/>
          <w:sz w:val="21"/>
          <w:szCs w:val="21"/>
        </w:rPr>
        <w:t>●  Outlet pump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bookmarkEnd w:id="28"/>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Roots pump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Heater 1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Heater 2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left="4344" w:leftChars="200" w:hanging="3924" w:hangingChars="1800"/>
        <w:rPr>
          <w:rFonts w:hint="default" w:ascii="Arial" w:hAnsi="Arial" w:cs="Arial"/>
          <w:spacing w:val="4"/>
          <w:kern w:val="0"/>
          <w:sz w:val="21"/>
          <w:szCs w:val="21"/>
        </w:rPr>
      </w:pPr>
      <w:r>
        <w:rPr>
          <w:rFonts w:hint="default" w:ascii="Arial" w:hAnsi="Arial" w:cs="Arial"/>
          <w:spacing w:val="4"/>
          <w:kern w:val="0"/>
          <w:sz w:val="21"/>
          <w:szCs w:val="21"/>
        </w:rPr>
        <w:t>●  Heater 3                  (Two position selection switch</w:t>
      </w:r>
      <w:r>
        <w:rPr>
          <w:rFonts w:hint="default" w:ascii="Arial" w:hAnsi="Arial" w:cs="Arial"/>
          <w:spacing w:val="4"/>
          <w:kern w:val="0"/>
          <w:sz w:val="21"/>
          <w:szCs w:val="21"/>
          <w:lang w:val="en-US" w:eastAsia="zh-CN"/>
        </w:rPr>
        <w:t>,Integrated indicator light</w:t>
      </w:r>
      <w:r>
        <w:rPr>
          <w:rFonts w:hint="default" w:ascii="Arial" w:hAnsi="Arial" w:cs="Arial"/>
          <w:spacing w:val="4"/>
          <w:kern w:val="0"/>
          <w:sz w:val="21"/>
          <w:szCs w:val="21"/>
        </w:rPr>
        <w:t>)</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 xml:space="preserve">●  Emergency stop              </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(Red mushroom button)</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  Alar</w:t>
      </w:r>
      <w:r>
        <w:rPr>
          <w:rFonts w:hint="default" w:ascii="Arial" w:hAnsi="Arial" w:cs="Arial"/>
          <w:spacing w:val="4"/>
          <w:kern w:val="0"/>
          <w:sz w:val="21"/>
          <w:szCs w:val="21"/>
          <w:lang w:val="en-US" w:eastAsia="zh-CN"/>
        </w:rPr>
        <w:t>m</w:t>
      </w:r>
      <w:r>
        <w:rPr>
          <w:rFonts w:hint="default" w:ascii="Arial" w:hAnsi="Arial" w:cs="Arial"/>
          <w:spacing w:val="4"/>
          <w:kern w:val="0"/>
          <w:sz w:val="21"/>
          <w:szCs w:val="21"/>
        </w:rPr>
        <w:t xml:space="preserve">                   </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w:t>
      </w:r>
      <w:r>
        <w:rPr>
          <w:rFonts w:hint="default" w:ascii="Arial" w:hAnsi="Arial" w:cs="Arial"/>
          <w:spacing w:val="4"/>
          <w:kern w:val="0"/>
          <w:sz w:val="21"/>
          <w:szCs w:val="21"/>
          <w:lang w:val="en-US" w:eastAsia="zh-CN"/>
        </w:rPr>
        <w:t>Red indicator</w:t>
      </w:r>
      <w:r>
        <w:rPr>
          <w:rFonts w:hint="default" w:ascii="Arial" w:hAnsi="Arial" w:cs="Arial"/>
          <w:spacing w:val="4"/>
          <w:kern w:val="0"/>
          <w:sz w:val="21"/>
          <w:szCs w:val="21"/>
        </w:rPr>
        <w:t>)</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  HMI</w:t>
      </w:r>
    </w:p>
    <w:p>
      <w:pPr>
        <w:autoSpaceDE w:val="0"/>
        <w:autoSpaceDN w:val="0"/>
        <w:adjustRightInd w:val="0"/>
        <w:snapToGrid w:val="0"/>
        <w:spacing w:line="360" w:lineRule="auto"/>
        <w:ind w:left="437" w:leftChars="156" w:hanging="109" w:hangingChars="50"/>
        <w:rPr>
          <w:rFonts w:hint="default" w:ascii="Arial" w:hAnsi="Arial" w:cs="Arial"/>
          <w:spacing w:val="5"/>
          <w:kern w:val="0"/>
          <w:sz w:val="21"/>
          <w:szCs w:val="21"/>
        </w:rPr>
      </w:pPr>
      <w:r>
        <w:rPr>
          <w:rFonts w:hint="default" w:ascii="Arial" w:hAnsi="Arial" w:cs="Arial"/>
          <w:spacing w:val="4"/>
          <w:kern w:val="0"/>
          <w:sz w:val="21"/>
          <w:szCs w:val="21"/>
        </w:rPr>
        <w:t xml:space="preserve">     HMI</w:t>
      </w:r>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is used to set HZLY-A operating parameters and display HZLY-A running data and fault information. For details about HMI operations, see section 9.3 "Using the HMI".</w:t>
      </w:r>
    </w:p>
    <w:p>
      <w:pPr>
        <w:autoSpaceDE w:val="0"/>
        <w:autoSpaceDN w:val="0"/>
        <w:adjustRightInd w:val="0"/>
        <w:snapToGrid w:val="0"/>
        <w:spacing w:line="360" w:lineRule="auto"/>
        <w:ind w:firstLine="328" w:firstLineChars="150"/>
        <w:outlineLvl w:val="2"/>
        <w:rPr>
          <w:rFonts w:hint="default" w:ascii="Arial" w:hAnsi="Arial" w:cs="Arial"/>
          <w:b/>
          <w:spacing w:val="4"/>
          <w:kern w:val="0"/>
          <w:sz w:val="21"/>
          <w:szCs w:val="21"/>
        </w:rPr>
      </w:pPr>
      <w:bookmarkStart w:id="29" w:name="_Toc8311"/>
      <w:r>
        <w:rPr>
          <w:rFonts w:hint="default" w:ascii="Arial" w:hAnsi="Arial" w:cs="Arial"/>
          <w:b/>
          <w:spacing w:val="4"/>
          <w:kern w:val="0"/>
          <w:sz w:val="21"/>
          <w:szCs w:val="21"/>
        </w:rPr>
        <w:t>2．2．14</w:t>
      </w:r>
      <w:r>
        <w:rPr>
          <w:rFonts w:hint="default" w:ascii="Arial" w:hAnsi="Arial" w:cs="Arial"/>
          <w:b/>
          <w:spacing w:val="4"/>
          <w:kern w:val="0"/>
          <w:sz w:val="21"/>
          <w:szCs w:val="21"/>
          <w:lang w:val="en-US" w:eastAsia="zh-CN"/>
        </w:rPr>
        <w:t xml:space="preserve"> </w:t>
      </w:r>
      <w:r>
        <w:rPr>
          <w:rFonts w:hint="default" w:ascii="Arial" w:hAnsi="Arial" w:cs="Arial"/>
          <w:b/>
          <w:spacing w:val="4"/>
          <w:kern w:val="0"/>
          <w:sz w:val="21"/>
          <w:szCs w:val="21"/>
        </w:rPr>
        <w:t xml:space="preserve">Special </w:t>
      </w:r>
      <w:r>
        <w:rPr>
          <w:rFonts w:hint="default" w:ascii="Arial" w:hAnsi="Arial" w:cs="Arial"/>
          <w:b/>
          <w:spacing w:val="4"/>
          <w:kern w:val="0"/>
          <w:sz w:val="21"/>
          <w:szCs w:val="21"/>
          <w:lang w:val="en-US" w:eastAsia="zh-CN"/>
        </w:rPr>
        <w:t>F</w:t>
      </w:r>
      <w:r>
        <w:rPr>
          <w:rFonts w:hint="default" w:ascii="Arial" w:hAnsi="Arial" w:cs="Arial"/>
          <w:b/>
          <w:spacing w:val="4"/>
          <w:kern w:val="0"/>
          <w:sz w:val="21"/>
          <w:szCs w:val="21"/>
        </w:rPr>
        <w:t>unctions</w:t>
      </w:r>
      <w:bookmarkEnd w:id="29"/>
      <w:r>
        <w:rPr>
          <w:rFonts w:hint="default" w:ascii="Arial" w:hAnsi="Arial" w:cs="Arial"/>
          <w:b/>
          <w:spacing w:val="4"/>
          <w:kern w:val="0"/>
          <w:sz w:val="21"/>
          <w:szCs w:val="21"/>
        </w:rPr>
        <w:t xml:space="preserve"> </w:t>
      </w:r>
    </w:p>
    <w:p>
      <w:pPr>
        <w:autoSpaceDE w:val="0"/>
        <w:autoSpaceDN w:val="0"/>
        <w:adjustRightInd w:val="0"/>
        <w:snapToGrid w:val="0"/>
        <w:spacing w:line="360" w:lineRule="auto"/>
        <w:ind w:left="437" w:leftChars="156" w:hanging="109" w:hangingChars="50"/>
        <w:rPr>
          <w:rFonts w:hint="default" w:ascii="Arial" w:hAnsi="Arial" w:cs="Arial"/>
          <w:b/>
          <w:bCs/>
          <w:spacing w:val="4"/>
          <w:kern w:val="0"/>
          <w:sz w:val="21"/>
          <w:szCs w:val="21"/>
        </w:rPr>
      </w:pPr>
      <w:bookmarkStart w:id="30" w:name="_Hlk52634520"/>
      <w:r>
        <w:rPr>
          <w:rFonts w:hint="default" w:ascii="Arial" w:hAnsi="Arial" w:cs="Arial"/>
          <w:b/>
          <w:bCs/>
          <w:spacing w:val="4"/>
          <w:kern w:val="0"/>
          <w:sz w:val="21"/>
          <w:szCs w:val="21"/>
        </w:rPr>
        <w:t xml:space="preserve"> Timed automatic shutdown</w:t>
      </w:r>
    </w:p>
    <w:bookmarkEnd w:id="30"/>
    <w:p>
      <w:pPr>
        <w:autoSpaceDE w:val="0"/>
        <w:autoSpaceDN w:val="0"/>
        <w:adjustRightInd w:val="0"/>
        <w:snapToGrid w:val="0"/>
        <w:spacing w:line="360" w:lineRule="auto"/>
        <w:ind w:left="328" w:leftChars="156" w:firstLine="436" w:firstLineChars="200"/>
        <w:rPr>
          <w:rFonts w:hint="default" w:ascii="Arial" w:hAnsi="Arial" w:cs="Arial"/>
          <w:spacing w:val="4"/>
          <w:kern w:val="0"/>
          <w:sz w:val="21"/>
          <w:szCs w:val="21"/>
        </w:rPr>
      </w:pPr>
      <w:r>
        <w:rPr>
          <w:rFonts w:hint="default" w:ascii="Arial" w:hAnsi="Arial" w:cs="Arial"/>
          <w:spacing w:val="4"/>
          <w:kern w:val="0"/>
          <w:sz w:val="21"/>
          <w:szCs w:val="21"/>
        </w:rPr>
        <w:t>When "H" value (hour) or "M" value (minute) ≠0, the timer starts, and when "H" value and "M" value both = 0, the device automatically stops running. The value of M decreases by one per minute</w:t>
      </w:r>
      <w:bookmarkStart w:id="31" w:name="OLE_LINK11"/>
      <w:r>
        <w:rPr>
          <w:rFonts w:hint="default" w:ascii="Arial" w:hAnsi="Arial" w:cs="Arial"/>
          <w:spacing w:val="4"/>
          <w:kern w:val="0"/>
          <w:sz w:val="21"/>
          <w:szCs w:val="21"/>
          <w:lang w:eastAsia="zh-CN"/>
        </w:rPr>
        <w:t>，</w:t>
      </w:r>
      <w:bookmarkEnd w:id="31"/>
      <w:r>
        <w:rPr>
          <w:rFonts w:hint="default" w:ascii="Arial" w:hAnsi="Arial" w:cs="Arial"/>
          <w:spacing w:val="4"/>
          <w:kern w:val="0"/>
          <w:sz w:val="21"/>
          <w:szCs w:val="21"/>
          <w:lang w:val="en-US" w:eastAsia="zh-CN"/>
        </w:rPr>
        <w:t>t</w:t>
      </w:r>
      <w:r>
        <w:rPr>
          <w:rFonts w:hint="default" w:ascii="Arial" w:hAnsi="Arial" w:cs="Arial"/>
          <w:spacing w:val="4"/>
          <w:kern w:val="0"/>
          <w:sz w:val="21"/>
          <w:szCs w:val="21"/>
        </w:rPr>
        <w:t>he input range</w:t>
      </w:r>
      <w:r>
        <w:rPr>
          <w:rFonts w:hint="default" w:ascii="Arial" w:hAnsi="Arial" w:cs="Arial"/>
          <w:spacing w:val="4"/>
          <w:kern w:val="0"/>
          <w:sz w:val="21"/>
          <w:szCs w:val="21"/>
          <w:lang w:eastAsia="zh-CN"/>
        </w:rPr>
        <w:t>：</w:t>
      </w:r>
      <w:r>
        <w:rPr>
          <w:rFonts w:hint="default" w:ascii="Arial" w:hAnsi="Arial" w:cs="Arial"/>
          <w:spacing w:val="4"/>
          <w:kern w:val="0"/>
          <w:sz w:val="21"/>
          <w:szCs w:val="21"/>
        </w:rPr>
        <w:t>0-59. The value of H decreases by one every hour</w:t>
      </w:r>
      <w:r>
        <w:rPr>
          <w:rFonts w:hint="default" w:ascii="Arial" w:hAnsi="Arial" w:cs="Arial"/>
          <w:spacing w:val="4"/>
          <w:kern w:val="0"/>
          <w:sz w:val="21"/>
          <w:szCs w:val="21"/>
          <w:lang w:eastAsia="zh-CN"/>
        </w:rPr>
        <w:t>，</w:t>
      </w:r>
      <w:r>
        <w:rPr>
          <w:rFonts w:hint="default" w:ascii="Arial" w:hAnsi="Arial" w:cs="Arial"/>
          <w:spacing w:val="4"/>
          <w:kern w:val="0"/>
          <w:sz w:val="21"/>
          <w:szCs w:val="21"/>
          <w:lang w:val="en-US" w:eastAsia="zh-CN"/>
        </w:rPr>
        <w:t>t</w:t>
      </w:r>
      <w:r>
        <w:rPr>
          <w:rFonts w:hint="default" w:ascii="Arial" w:hAnsi="Arial" w:cs="Arial"/>
          <w:spacing w:val="4"/>
          <w:kern w:val="0"/>
          <w:sz w:val="21"/>
          <w:szCs w:val="21"/>
        </w:rPr>
        <w:t>he value range</w:t>
      </w:r>
      <w:r>
        <w:rPr>
          <w:rFonts w:hint="default" w:ascii="Arial" w:hAnsi="Arial" w:cs="Arial"/>
          <w:spacing w:val="4"/>
          <w:kern w:val="0"/>
          <w:sz w:val="21"/>
          <w:szCs w:val="21"/>
          <w:lang w:val="en-US" w:eastAsia="zh-CN"/>
        </w:rPr>
        <w:t>:</w:t>
      </w:r>
      <w:r>
        <w:rPr>
          <w:rFonts w:hint="default" w:ascii="Arial" w:hAnsi="Arial" w:cs="Arial"/>
          <w:spacing w:val="4"/>
          <w:kern w:val="0"/>
          <w:sz w:val="21"/>
          <w:szCs w:val="21"/>
        </w:rPr>
        <w:t xml:space="preserve"> 0</w:t>
      </w:r>
      <w:r>
        <w:rPr>
          <w:rFonts w:hint="default" w:ascii="Arial" w:hAnsi="Arial" w:cs="Arial"/>
          <w:spacing w:val="4"/>
          <w:kern w:val="0"/>
          <w:sz w:val="21"/>
          <w:szCs w:val="21"/>
          <w:lang w:val="en-US" w:eastAsia="zh-CN"/>
        </w:rPr>
        <w:t>-</w:t>
      </w:r>
      <w:r>
        <w:rPr>
          <w:rFonts w:hint="default" w:ascii="Arial" w:hAnsi="Arial" w:cs="Arial"/>
          <w:spacing w:val="4"/>
          <w:kern w:val="0"/>
          <w:sz w:val="21"/>
          <w:szCs w:val="21"/>
        </w:rPr>
        <w:t>999. For example, if the device automatically stops after 2 hours of operation, set the H value to 2 and the M value to 0.</w:t>
      </w:r>
    </w:p>
    <w:p>
      <w:pPr>
        <w:autoSpaceDE w:val="0"/>
        <w:autoSpaceDN w:val="0"/>
        <w:adjustRightInd w:val="0"/>
        <w:snapToGrid w:val="0"/>
        <w:spacing w:line="360" w:lineRule="auto"/>
        <w:ind w:left="437" w:leftChars="156" w:hanging="109" w:hangingChars="50"/>
        <w:rPr>
          <w:rFonts w:hint="default" w:ascii="Arial" w:hAnsi="Arial" w:cs="Arial"/>
          <w:b/>
          <w:bCs/>
          <w:spacing w:val="4"/>
          <w:kern w:val="0"/>
          <w:sz w:val="21"/>
          <w:szCs w:val="21"/>
        </w:rPr>
      </w:pPr>
      <w:bookmarkStart w:id="32" w:name="_Hlk147392763"/>
      <w:r>
        <w:rPr>
          <w:rFonts w:hint="default" w:ascii="Arial" w:hAnsi="Arial" w:cs="Arial"/>
          <w:b/>
          <w:bCs/>
          <w:spacing w:val="4"/>
          <w:kern w:val="0"/>
          <w:sz w:val="21"/>
          <w:szCs w:val="21"/>
        </w:rPr>
        <w:t xml:space="preserve">Moisture sensor control automatic shutdown (moisture sensor </w:t>
      </w:r>
      <w:r>
        <w:rPr>
          <w:rFonts w:hint="default" w:ascii="Arial" w:hAnsi="Arial" w:cs="Arial"/>
          <w:b/>
          <w:bCs/>
          <w:spacing w:val="4"/>
          <w:kern w:val="0"/>
          <w:sz w:val="21"/>
          <w:szCs w:val="21"/>
          <w:lang w:val="en-US" w:eastAsia="zh-CN"/>
        </w:rPr>
        <w:t>need to be installed</w:t>
      </w:r>
      <w:r>
        <w:rPr>
          <w:rFonts w:hint="default" w:ascii="Arial" w:hAnsi="Arial" w:cs="Arial"/>
          <w:b/>
          <w:bCs/>
          <w:spacing w:val="4"/>
          <w:kern w:val="0"/>
          <w:sz w:val="21"/>
          <w:szCs w:val="21"/>
        </w:rPr>
        <w:t>)</w:t>
      </w:r>
      <w:bookmarkEnd w:id="32"/>
    </w:p>
    <w:p>
      <w:pPr>
        <w:autoSpaceDE w:val="0"/>
        <w:autoSpaceDN w:val="0"/>
        <w:adjustRightInd w:val="0"/>
        <w:snapToGrid w:val="0"/>
        <w:spacing w:line="360" w:lineRule="auto"/>
        <w:ind w:left="436" w:hanging="436" w:hangingChars="200"/>
        <w:rPr>
          <w:rFonts w:hint="default" w:ascii="Arial" w:hAnsi="Arial" w:cs="Arial"/>
          <w:spacing w:val="4"/>
          <w:kern w:val="0"/>
          <w:sz w:val="21"/>
          <w:szCs w:val="21"/>
        </w:rPr>
      </w:pPr>
      <w:r>
        <w:rPr>
          <w:rFonts w:hint="default" w:ascii="Arial" w:hAnsi="Arial" w:cs="Arial"/>
          <w:spacing w:val="4"/>
          <w:kern w:val="0"/>
          <w:sz w:val="21"/>
          <w:szCs w:val="21"/>
        </w:rPr>
        <w:t xml:space="preserve">       When the value of "stop water" ≠0, the automatic stop function starts, and when the value of "water in oil" &lt; the value of "stop water" for 15 minutes, the equipment will automatically stop running. For example, if the water in the oil is less than 5ppm, the equipment will automatically stop, and the "stop water" value will be set to 5.</w:t>
      </w:r>
    </w:p>
    <w:p>
      <w:pPr>
        <w:autoSpaceDE w:val="0"/>
        <w:autoSpaceDN w:val="0"/>
        <w:adjustRightInd w:val="0"/>
        <w:snapToGrid w:val="0"/>
        <w:spacing w:line="360" w:lineRule="auto"/>
        <w:ind w:left="438" w:hanging="438" w:hangingChars="200"/>
        <w:rPr>
          <w:rFonts w:hint="default" w:ascii="Arial" w:hAnsi="Arial" w:cs="Arial"/>
          <w:b/>
          <w:bCs/>
          <w:spacing w:val="4"/>
          <w:kern w:val="0"/>
          <w:sz w:val="21"/>
          <w:szCs w:val="21"/>
        </w:rPr>
      </w:pPr>
      <w:r>
        <w:rPr>
          <w:rFonts w:hint="default" w:ascii="Arial" w:hAnsi="Arial" w:cs="Arial"/>
          <w:b/>
          <w:bCs/>
          <w:spacing w:val="4"/>
          <w:kern w:val="0"/>
          <w:sz w:val="21"/>
          <w:szCs w:val="21"/>
        </w:rPr>
        <w:t xml:space="preserve">   Transformer vacuum filling (oil pump</w:t>
      </w:r>
      <w:r>
        <w:rPr>
          <w:rFonts w:hint="default" w:ascii="Arial" w:hAnsi="Arial" w:cs="Arial"/>
          <w:b/>
          <w:bCs/>
          <w:spacing w:val="4"/>
          <w:kern w:val="0"/>
          <w:sz w:val="21"/>
          <w:szCs w:val="21"/>
          <w:lang w:val="en-US" w:eastAsia="zh-CN"/>
        </w:rPr>
        <w:t xml:space="preserve"> need to be installed</w:t>
      </w:r>
      <w:r>
        <w:rPr>
          <w:rFonts w:hint="default" w:ascii="Arial" w:hAnsi="Arial" w:cs="Arial"/>
          <w:b/>
          <w:bCs/>
          <w:spacing w:val="4"/>
          <w:kern w:val="0"/>
          <w:sz w:val="21"/>
          <w:szCs w:val="21"/>
        </w:rPr>
        <w:t>)</w:t>
      </w:r>
    </w:p>
    <w:p>
      <w:pPr>
        <w:autoSpaceDE w:val="0"/>
        <w:autoSpaceDN w:val="0"/>
        <w:adjustRightInd w:val="0"/>
        <w:snapToGrid w:val="0"/>
        <w:spacing w:line="360" w:lineRule="auto"/>
        <w:ind w:left="436" w:hanging="436" w:hangingChars="200"/>
        <w:rPr>
          <w:rFonts w:hint="default" w:ascii="Arial" w:hAnsi="Arial" w:cs="Arial"/>
          <w:spacing w:val="4"/>
          <w:kern w:val="0"/>
          <w:sz w:val="21"/>
          <w:szCs w:val="21"/>
        </w:rPr>
      </w:pPr>
      <w:r>
        <w:rPr>
          <w:rFonts w:hint="default" w:ascii="Arial" w:hAnsi="Arial" w:cs="Arial"/>
          <w:spacing w:val="4"/>
          <w:kern w:val="0"/>
          <w:sz w:val="21"/>
          <w:szCs w:val="21"/>
        </w:rPr>
        <w:t xml:space="preserve">       When the working mode is "vacuum pump mode", open the vacuum pump and the oil inlet pump to realize the oil filling of the transformer vacuum pump.</w:t>
      </w:r>
    </w:p>
    <w:p>
      <w:pPr>
        <w:pStyle w:val="2"/>
        <w:numPr>
          <w:ilvl w:val="0"/>
          <w:numId w:val="1"/>
        </w:numPr>
        <w:bidi w:val="0"/>
        <w:spacing w:line="360" w:lineRule="auto"/>
        <w:rPr>
          <w:rFonts w:hint="default" w:ascii="Arial" w:hAnsi="Arial" w:cs="Arial"/>
          <w:sz w:val="32"/>
          <w:szCs w:val="32"/>
          <w:lang w:val="en-US" w:eastAsia="zh-CN"/>
        </w:rPr>
      </w:pPr>
      <w:bookmarkStart w:id="33" w:name="_Toc29889"/>
      <w:r>
        <w:rPr>
          <w:rFonts w:hint="default" w:ascii="Arial" w:hAnsi="Arial" w:cs="Arial"/>
          <w:sz w:val="32"/>
          <w:szCs w:val="32"/>
          <w:lang w:val="en-US" w:eastAsia="zh-CN"/>
        </w:rPr>
        <w:t>Security</w:t>
      </w:r>
      <w:bookmarkEnd w:id="33"/>
    </w:p>
    <w:p>
      <w:pPr>
        <w:spacing w:line="360" w:lineRule="auto"/>
        <w:outlineLvl w:val="1"/>
        <w:rPr>
          <w:rFonts w:hint="default" w:ascii="Arial" w:hAnsi="Arial" w:cs="Arial"/>
          <w:b/>
          <w:spacing w:val="4"/>
          <w:kern w:val="0"/>
          <w:sz w:val="21"/>
          <w:szCs w:val="21"/>
        </w:rPr>
      </w:pPr>
      <w:bookmarkStart w:id="34" w:name="_Toc30703"/>
      <w:r>
        <w:rPr>
          <w:rFonts w:hint="default" w:ascii="Arial" w:hAnsi="Arial" w:cs="Arial"/>
          <w:b/>
          <w:spacing w:val="4"/>
          <w:kern w:val="0"/>
          <w:sz w:val="21"/>
          <w:szCs w:val="21"/>
        </w:rPr>
        <w:t xml:space="preserve">3．1  The </w:t>
      </w:r>
      <w:r>
        <w:rPr>
          <w:rFonts w:hint="default" w:ascii="Arial" w:hAnsi="Arial" w:cs="Arial"/>
          <w:b/>
          <w:spacing w:val="4"/>
          <w:kern w:val="0"/>
          <w:sz w:val="21"/>
          <w:szCs w:val="21"/>
          <w:lang w:val="en-US" w:eastAsia="zh-CN"/>
        </w:rPr>
        <w:t>S</w:t>
      </w:r>
      <w:r>
        <w:rPr>
          <w:rFonts w:hint="default" w:ascii="Arial" w:hAnsi="Arial" w:cs="Arial"/>
          <w:b/>
          <w:spacing w:val="4"/>
          <w:kern w:val="0"/>
          <w:sz w:val="21"/>
          <w:szCs w:val="21"/>
        </w:rPr>
        <w:t xml:space="preserve">ecurity </w:t>
      </w:r>
      <w:r>
        <w:rPr>
          <w:rFonts w:hint="default" w:ascii="Arial" w:hAnsi="Arial" w:cs="Arial"/>
          <w:b/>
          <w:spacing w:val="4"/>
          <w:kern w:val="0"/>
          <w:sz w:val="21"/>
          <w:szCs w:val="21"/>
          <w:lang w:val="en-US" w:eastAsia="zh-CN"/>
        </w:rPr>
        <w:t>P</w:t>
      </w:r>
      <w:r>
        <w:rPr>
          <w:rFonts w:hint="default" w:ascii="Arial" w:hAnsi="Arial" w:cs="Arial"/>
          <w:b/>
          <w:spacing w:val="4"/>
          <w:kern w:val="0"/>
          <w:sz w:val="21"/>
          <w:szCs w:val="21"/>
        </w:rPr>
        <w:t xml:space="preserve">rotection </w:t>
      </w:r>
      <w:r>
        <w:rPr>
          <w:rFonts w:hint="default" w:ascii="Arial" w:hAnsi="Arial" w:cs="Arial"/>
          <w:b/>
          <w:spacing w:val="4"/>
          <w:kern w:val="0"/>
          <w:sz w:val="21"/>
          <w:szCs w:val="21"/>
          <w:lang w:val="en-US" w:eastAsia="zh-CN"/>
        </w:rPr>
        <w:t>F</w:t>
      </w:r>
      <w:r>
        <w:rPr>
          <w:rFonts w:hint="default" w:ascii="Arial" w:hAnsi="Arial" w:cs="Arial"/>
          <w:b/>
          <w:spacing w:val="4"/>
          <w:kern w:val="0"/>
          <w:sz w:val="21"/>
          <w:szCs w:val="21"/>
        </w:rPr>
        <w:t xml:space="preserve">unction </w:t>
      </w:r>
      <w:r>
        <w:rPr>
          <w:rFonts w:hint="default" w:ascii="Arial" w:hAnsi="Arial" w:cs="Arial"/>
          <w:b/>
          <w:spacing w:val="4"/>
          <w:kern w:val="0"/>
          <w:sz w:val="21"/>
          <w:szCs w:val="21"/>
          <w:lang w:val="en-US" w:eastAsia="zh-CN"/>
        </w:rPr>
        <w:t>O</w:t>
      </w:r>
      <w:r>
        <w:rPr>
          <w:rFonts w:hint="default" w:ascii="Arial" w:hAnsi="Arial" w:cs="Arial"/>
          <w:b/>
          <w:spacing w:val="4"/>
          <w:kern w:val="0"/>
          <w:sz w:val="21"/>
          <w:szCs w:val="21"/>
        </w:rPr>
        <w:t xml:space="preserve">f </w:t>
      </w:r>
      <w:r>
        <w:rPr>
          <w:rFonts w:hint="default" w:ascii="Arial" w:hAnsi="Arial" w:cs="Arial"/>
          <w:b/>
          <w:spacing w:val="4"/>
          <w:kern w:val="0"/>
          <w:sz w:val="21"/>
          <w:szCs w:val="21"/>
          <w:lang w:val="en-US" w:eastAsia="zh-CN"/>
        </w:rPr>
        <w:t>T</w:t>
      </w:r>
      <w:r>
        <w:rPr>
          <w:rFonts w:hint="default" w:ascii="Arial" w:hAnsi="Arial" w:cs="Arial"/>
          <w:b/>
          <w:spacing w:val="4"/>
          <w:kern w:val="0"/>
          <w:sz w:val="21"/>
          <w:szCs w:val="21"/>
        </w:rPr>
        <w:t xml:space="preserve">he </w:t>
      </w:r>
      <w:r>
        <w:rPr>
          <w:rFonts w:hint="default" w:ascii="Arial" w:hAnsi="Arial" w:cs="Arial"/>
          <w:b/>
          <w:spacing w:val="4"/>
          <w:kern w:val="0"/>
          <w:sz w:val="21"/>
          <w:szCs w:val="21"/>
          <w:lang w:val="en-US" w:eastAsia="zh-CN"/>
        </w:rPr>
        <w:t>D</w:t>
      </w:r>
      <w:r>
        <w:rPr>
          <w:rFonts w:hint="default" w:ascii="Arial" w:hAnsi="Arial" w:cs="Arial"/>
          <w:b/>
          <w:spacing w:val="4"/>
          <w:kern w:val="0"/>
          <w:sz w:val="21"/>
          <w:szCs w:val="21"/>
        </w:rPr>
        <w:t>evice</w:t>
      </w:r>
      <w:bookmarkEnd w:id="34"/>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bookmarkStart w:id="35" w:name="OLE_LINK21"/>
      <w:r>
        <w:rPr>
          <w:rFonts w:hint="default" w:ascii="Arial" w:hAnsi="Arial" w:cs="Arial"/>
          <w:spacing w:val="4"/>
          <w:kern w:val="0"/>
          <w:sz w:val="21"/>
          <w:szCs w:val="21"/>
          <w:lang w:eastAsia="zh-CN"/>
        </w:rPr>
        <w:t>HZLY-A</w:t>
      </w:r>
      <w:bookmarkEnd w:id="35"/>
      <w:r>
        <w:rPr>
          <w:rFonts w:hint="default" w:ascii="Arial" w:hAnsi="Arial" w:cs="Arial"/>
          <w:spacing w:val="4"/>
          <w:kern w:val="0"/>
          <w:sz w:val="21"/>
          <w:szCs w:val="21"/>
          <w:lang w:val="en-US" w:eastAsia="zh-CN"/>
        </w:rPr>
        <w:t xml:space="preserve"> </w:t>
      </w:r>
      <w:r>
        <w:rPr>
          <w:rFonts w:hint="default" w:ascii="Arial" w:hAnsi="Arial" w:cs="Arial"/>
          <w:spacing w:val="4"/>
          <w:kern w:val="0"/>
          <w:sz w:val="21"/>
          <w:szCs w:val="21"/>
        </w:rPr>
        <w:t>provides the following alarm, protection and automatic shutdown functions to ensure the correct and safe operation of the device.</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Filter pressure protection</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During the operation of the equipment, if the outlet pressure of the oil pump (including the inlet and outlet oil pump) reaches 0.3Mpa, the pressure switch (PS01) will act, the oil pump will stop running immediately, and the HMI will output an alarm message of "fine filter element is blocked or the outlet valve is not opened", and the "alarm" indicator will flash. At this time, you need to check whether the oil valve (MV01 or MV03) is in the open position, whether the oil viscosity is too high, and whether the filter (FL02, FL03) is blocked. After troubleshooting, the vacuum pump, outlet oil pump, inlet oil pump, heating 1, heating 2 and heating 3 switches are placed in the "stop" position to clear the fault.</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Oil pump idling protection</w:t>
      </w:r>
    </w:p>
    <w:p>
      <w:pPr>
        <w:autoSpaceDE w:val="0"/>
        <w:autoSpaceDN w:val="0"/>
        <w:adjustRightInd w:val="0"/>
        <w:snapToGrid w:val="0"/>
        <w:spacing w:line="360" w:lineRule="auto"/>
        <w:ind w:firstLine="450"/>
        <w:rPr>
          <w:rFonts w:hint="default" w:ascii="Arial" w:hAnsi="Arial" w:cs="Arial"/>
          <w:spacing w:val="4"/>
          <w:kern w:val="0"/>
          <w:sz w:val="21"/>
          <w:szCs w:val="21"/>
        </w:rPr>
      </w:pPr>
      <w:r>
        <w:rPr>
          <w:rFonts w:hint="default" w:ascii="Arial" w:hAnsi="Arial" w:cs="Arial"/>
          <w:spacing w:val="4"/>
          <w:kern w:val="0"/>
          <w:sz w:val="21"/>
          <w:szCs w:val="21"/>
        </w:rPr>
        <w:t>If the PLC does not detect oil after more than 3 minutes of operation, the oil pump will stop running. When the oil pump is operated separately, the oil pump stops running after the high and low liquid levels are not detected at the same time for 1 minute.</w:t>
      </w:r>
    </w:p>
    <w:p>
      <w:pPr>
        <w:spacing w:line="360" w:lineRule="auto"/>
        <w:rPr>
          <w:rFonts w:hint="default" w:ascii="Arial" w:hAnsi="Arial" w:cs="Arial"/>
          <w:b/>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Vacuum pump motor overload protection</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When the vacuum pump motor M01 is short circuit or overload, the thermal relay (FR1) is disconnected, the vacuum pump stops running, the HMI output "vacuum pump motor overload" alarm message, and the "alarm" indicator flashes. At this time, it is necessary to check the vacuum pump motor (M01) or re-calibrate the thermal relay FR1 according to the vacuum pump motor current. After the fault is rectified, press the Reset key of FR1 and the device automatically starts.</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Roots vacuum pump motor overload protection</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When the Roots vacuum pump motor M03 has a short circuit or overload, the thermal relay (FR2) is disconnected, the Roots pump stops running immediately, the HMI output "Roots pump motor overload" alarm message, while the "alarm" light flashes. At this time, you need to check the Roots vacuum pump motor (M03) or re-calibrate the thermal relay FR2 according to the Roots vacuum pump motor current. After the fault is rectified, press the Reset key of FR2 and the device automatically starts.</w:t>
      </w:r>
    </w:p>
    <w:p>
      <w:pPr>
        <w:spacing w:line="360" w:lineRule="auto"/>
        <w:rPr>
          <w:rFonts w:hint="default" w:ascii="Arial" w:hAnsi="Arial" w:cs="Arial"/>
          <w:b/>
          <w:bCs/>
          <w:spacing w:val="4"/>
          <w:kern w:val="0"/>
          <w:sz w:val="21"/>
          <w:szCs w:val="21"/>
        </w:rPr>
      </w:pPr>
      <w:r>
        <w:rPr>
          <w:rFonts w:hint="default" w:ascii="Arial" w:hAnsi="Arial" w:cs="Arial"/>
          <w:spacing w:val="4"/>
          <w:kern w:val="0"/>
          <w:sz w:val="21"/>
          <w:szCs w:val="21"/>
        </w:rPr>
        <w:t xml:space="preserve">■  </w:t>
      </w:r>
      <w:r>
        <w:rPr>
          <w:rFonts w:hint="default" w:ascii="Arial" w:hAnsi="Arial" w:cs="Arial"/>
          <w:b/>
          <w:bCs/>
          <w:spacing w:val="4"/>
          <w:kern w:val="0"/>
          <w:sz w:val="21"/>
          <w:szCs w:val="21"/>
        </w:rPr>
        <w:t>Discharge pump motor overload protection</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When the oil pump motor M02 is short circuit or overload, the thermal relay (FR3) is disconnected, the oil pump stops running immediately, the HMI outputs the alarm information of "overload of oil pump motor", and the "alarm" indicator flashes. At this time, it is necessary to check the discharge pump motor (M03) or re-calibrate the thermal relay FR3 according to the current of the discharge pump motor. After the fault is rectified, press the Reset key for FR3 and the device automatically starts.</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r>
        <w:rPr>
          <w:rFonts w:hint="default" w:ascii="Arial" w:hAnsi="Arial" w:cs="Arial"/>
          <w:b/>
          <w:bCs/>
          <w:spacing w:val="4"/>
          <w:kern w:val="0"/>
          <w:sz w:val="21"/>
          <w:szCs w:val="21"/>
        </w:rPr>
        <w:t>Overload protection of motor in oil pump</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When the oil pump motor M04 has a short circuit or overload, the thermal relay (FR4) is disconnected, and the operation stops immediately after setting up. HMI outputs the alarm information of "oil pump motor overload", and the "alarm" indicator flashes. At this time, it is necessary to check the oil pump motor (M04) or re-calibrate the thermal relay FR4 according to the current of the oil pump motor. After the fault is rectified, press the Reset key for FR4 and the device automatically starts.</w:t>
      </w:r>
    </w:p>
    <w:p>
      <w:pPr>
        <w:spacing w:line="360" w:lineRule="auto"/>
        <w:rPr>
          <w:rFonts w:hint="default" w:ascii="Arial" w:hAnsi="Arial" w:cs="Arial"/>
          <w:b/>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 xml:space="preserve">Power supply out of phase, </w:t>
      </w:r>
      <w:r>
        <w:rPr>
          <w:rFonts w:hint="default" w:ascii="Arial" w:hAnsi="Arial" w:cs="Arial"/>
          <w:b/>
          <w:spacing w:val="4"/>
          <w:kern w:val="0"/>
          <w:sz w:val="21"/>
          <w:szCs w:val="21"/>
          <w:lang w:val="en-US" w:eastAsia="zh-CN"/>
        </w:rPr>
        <w:t>miss</w:t>
      </w:r>
      <w:r>
        <w:rPr>
          <w:rFonts w:hint="default" w:ascii="Arial" w:hAnsi="Arial" w:cs="Arial"/>
          <w:b/>
          <w:spacing w:val="4"/>
          <w:kern w:val="0"/>
          <w:sz w:val="21"/>
          <w:szCs w:val="21"/>
        </w:rPr>
        <w:t xml:space="preserve"> phase, high voltage and low voltage protection</w:t>
      </w:r>
    </w:p>
    <w:p>
      <w:pPr>
        <w:spacing w:line="360" w:lineRule="auto"/>
        <w:ind w:left="120" w:leftChars="57" w:firstLine="327" w:firstLineChars="150"/>
        <w:rPr>
          <w:rFonts w:hint="default" w:ascii="Arial" w:hAnsi="Arial" w:cs="Arial"/>
          <w:spacing w:val="4"/>
          <w:kern w:val="0"/>
          <w:sz w:val="21"/>
          <w:szCs w:val="21"/>
        </w:rPr>
      </w:pPr>
      <w:r>
        <w:rPr>
          <w:rFonts w:hint="default" w:ascii="Arial" w:hAnsi="Arial" w:cs="Arial"/>
          <w:spacing w:val="4"/>
          <w:kern w:val="0"/>
          <w:sz w:val="21"/>
          <w:szCs w:val="21"/>
        </w:rPr>
        <w:t>When the three-phase power supply has a phase sequence error, lack of phase, too high voltage or too low voltage, PR1 is disconnected and the device stops running. The HMI generates an alarm message indicating that the power segment is out of phase, high voltage or low voltage, and the alarm indicator blinks.</w:t>
      </w:r>
    </w:p>
    <w:p>
      <w:pPr>
        <w:spacing w:line="360" w:lineRule="auto"/>
        <w:rPr>
          <w:rFonts w:hint="default" w:ascii="Arial" w:hAnsi="Arial" w:cs="Arial"/>
          <w:spacing w:val="4"/>
          <w:kern w:val="0"/>
          <w:sz w:val="21"/>
          <w:szCs w:val="21"/>
        </w:rPr>
      </w:pPr>
      <w:r>
        <w:rPr>
          <w:rFonts w:hint="default" w:ascii="Arial" w:hAnsi="Arial" w:cs="Arial"/>
          <w:spacing w:val="4"/>
          <w:kern w:val="0"/>
          <w:sz w:val="21"/>
          <w:szCs w:val="21"/>
        </w:rPr>
        <w:t xml:space="preserve">■  </w:t>
      </w:r>
      <w:r>
        <w:rPr>
          <w:rFonts w:hint="default" w:ascii="Arial" w:hAnsi="Arial" w:cs="Arial"/>
          <w:b/>
          <w:spacing w:val="4"/>
          <w:kern w:val="0"/>
          <w:sz w:val="21"/>
          <w:szCs w:val="21"/>
        </w:rPr>
        <w:t>Vacuum pump oil protection</w:t>
      </w:r>
    </w:p>
    <w:p>
      <w:pPr>
        <w:spacing w:line="360" w:lineRule="auto"/>
        <w:ind w:firstLine="436" w:firstLineChars="200"/>
        <w:rPr>
          <w:rFonts w:hint="default" w:ascii="Arial" w:hAnsi="Arial" w:cs="Arial"/>
          <w:spacing w:val="4"/>
          <w:kern w:val="0"/>
          <w:sz w:val="21"/>
          <w:szCs w:val="21"/>
        </w:rPr>
      </w:pPr>
      <w:r>
        <w:rPr>
          <w:rFonts w:hint="default" w:ascii="Arial" w:hAnsi="Arial" w:cs="Arial"/>
          <w:spacing w:val="4"/>
          <w:kern w:val="0"/>
          <w:sz w:val="21"/>
          <w:szCs w:val="21"/>
        </w:rPr>
        <w:t>When the condenser level switch (LS04) detects the level, the vacuum pump stops running, the HMI outputs the alarm message "Please empty the condenser", and the "alarm" indicator blinks. At this time, the condenser drain pump starts automatically. After the condenser is emptied, the vacuum pump starts automatically.</w:t>
      </w:r>
    </w:p>
    <w:p>
      <w:pPr>
        <w:spacing w:line="360" w:lineRule="auto"/>
        <w:outlineLvl w:val="1"/>
        <w:rPr>
          <w:rFonts w:hint="default" w:ascii="Arial" w:hAnsi="Arial" w:cs="Arial"/>
          <w:sz w:val="21"/>
          <w:szCs w:val="21"/>
        </w:rPr>
      </w:pPr>
      <w:bookmarkStart w:id="36" w:name="_Toc29166"/>
      <w:r>
        <w:rPr>
          <w:rFonts w:hint="default" w:ascii="Arial" w:hAnsi="Arial" w:cs="Arial"/>
          <w:sz w:val="21"/>
          <w:szCs w:val="21"/>
        </w:rPr>
        <w:t xml:space="preserve">3．2  </w:t>
      </w:r>
      <w:r>
        <w:rPr>
          <w:rFonts w:hint="default" w:ascii="Arial" w:hAnsi="Arial" w:cs="Arial"/>
          <w:b/>
          <w:bCs/>
          <w:spacing w:val="5"/>
          <w:kern w:val="0"/>
          <w:sz w:val="21"/>
          <w:szCs w:val="21"/>
        </w:rPr>
        <w:t>Safety Precautions</w:t>
      </w:r>
      <w:r>
        <w:rPr>
          <w:rFonts w:hint="default" w:ascii="Arial" w:hAnsi="Arial" w:cs="Arial"/>
          <w:b/>
          <w:bCs/>
          <w:spacing w:val="5"/>
          <w:kern w:val="0"/>
          <w:sz w:val="21"/>
          <w:szCs w:val="21"/>
          <w:lang w:val="en-US" w:eastAsia="zh-CN"/>
        </w:rPr>
        <w:t xml:space="preserve"> For Users</w:t>
      </w:r>
      <w:bookmarkEnd w:id="36"/>
    </w:p>
    <w:p>
      <w:pPr>
        <w:spacing w:line="360" w:lineRule="auto"/>
        <w:ind w:left="120" w:leftChars="57" w:firstLine="420" w:firstLineChars="200"/>
        <w:rPr>
          <w:rFonts w:hint="default" w:ascii="Arial" w:hAnsi="Arial" w:eastAsia="宋体" w:cs="Arial"/>
          <w:sz w:val="21"/>
          <w:szCs w:val="21"/>
          <w:lang w:val="en-US" w:eastAsia="zh-CN"/>
        </w:rPr>
      </w:pPr>
      <w:r>
        <w:rPr>
          <w:rFonts w:hint="default" w:ascii="Arial" w:hAnsi="Arial" w:cs="Arial"/>
          <w:sz w:val="21"/>
          <w:szCs w:val="21"/>
        </w:rPr>
        <w:t>Users should check whether the actual use conditions, such as power supply, working pressure, temperature, and media, are consistent with the use requirements of the device, and whether the use of the device complies with local safety regulations.</w:t>
      </w:r>
    </w:p>
    <w:p>
      <w:pPr>
        <w:spacing w:line="360" w:lineRule="auto"/>
        <w:ind w:left="120" w:leftChars="57" w:firstLine="420" w:firstLineChars="200"/>
        <w:rPr>
          <w:rFonts w:hint="default" w:ascii="Arial" w:hAnsi="Arial" w:cs="Arial"/>
          <w:sz w:val="21"/>
          <w:szCs w:val="21"/>
        </w:rPr>
      </w:pPr>
      <w:r>
        <w:rPr>
          <w:rFonts w:hint="default" w:ascii="Arial" w:hAnsi="Arial" w:cs="Arial"/>
          <w:sz w:val="21"/>
          <w:szCs w:val="21"/>
        </w:rPr>
        <w:t>This equipment is manufactured in accordance with the company's standards and quality inspection and testing factory, but due to transportation and other reasons, users should check and confirm that all components are not damaged before using the equipment, connectors, fasteners must not be loose. The operator shall receive the corresponding mechanical and electrical safety training, and confirm the operation qualification before operating the equipment.</w:t>
      </w:r>
    </w:p>
    <w:p>
      <w:pPr>
        <w:spacing w:line="360" w:lineRule="auto"/>
        <w:ind w:left="120" w:leftChars="57" w:firstLine="420" w:firstLineChars="200"/>
        <w:rPr>
          <w:rFonts w:hint="default" w:ascii="Arial" w:hAnsi="Arial" w:cs="Arial"/>
          <w:sz w:val="21"/>
          <w:szCs w:val="21"/>
        </w:rPr>
      </w:pPr>
    </w:p>
    <w:p>
      <w:pPr>
        <w:spacing w:line="360" w:lineRule="auto"/>
        <w:ind w:left="120" w:leftChars="57" w:firstLine="420" w:firstLineChars="200"/>
        <w:rPr>
          <w:rFonts w:hint="default" w:ascii="Arial" w:hAnsi="Arial" w:cs="Arial"/>
          <w:sz w:val="21"/>
          <w:szCs w:val="21"/>
        </w:rPr>
      </w:pPr>
    </w:p>
    <w:p>
      <w:pPr>
        <w:pStyle w:val="2"/>
        <w:numPr>
          <w:ilvl w:val="0"/>
          <w:numId w:val="1"/>
        </w:numPr>
        <w:bidi w:val="0"/>
        <w:spacing w:line="360" w:lineRule="auto"/>
        <w:rPr>
          <w:rFonts w:hint="default" w:ascii="Arial" w:hAnsi="Arial" w:cs="Arial"/>
          <w:sz w:val="32"/>
          <w:szCs w:val="32"/>
          <w:lang w:val="en-US" w:eastAsia="zh-CN"/>
        </w:rPr>
      </w:pPr>
      <w:bookmarkStart w:id="37" w:name="_Toc11849"/>
      <w:r>
        <w:rPr>
          <w:rFonts w:hint="default" w:ascii="Arial" w:hAnsi="Arial" w:cs="Arial"/>
          <w:sz w:val="32"/>
          <w:szCs w:val="32"/>
          <w:lang w:val="en-US" w:eastAsia="zh-CN"/>
        </w:rPr>
        <w:t>Handling And Storage</w:t>
      </w:r>
      <w:bookmarkEnd w:id="37"/>
    </w:p>
    <w:p>
      <w:pPr>
        <w:spacing w:line="360" w:lineRule="auto"/>
        <w:ind w:left="119"/>
        <w:outlineLvl w:val="1"/>
        <w:rPr>
          <w:rFonts w:hint="default" w:ascii="Arial" w:hAnsi="Arial" w:cs="Arial"/>
          <w:b/>
          <w:sz w:val="21"/>
          <w:szCs w:val="21"/>
        </w:rPr>
      </w:pPr>
      <w:r>
        <w:rPr>
          <w:rFonts w:hint="default" w:ascii="Arial" w:hAnsi="Arial" w:cs="Arial"/>
          <w:sz w:val="21"/>
          <w:szCs w:val="21"/>
        </w:rPr>
        <w:t xml:space="preserve">   </w:t>
      </w:r>
      <w:bookmarkStart w:id="38" w:name="_Toc7013"/>
      <w:r>
        <w:rPr>
          <w:rFonts w:hint="default" w:ascii="Arial" w:hAnsi="Arial" w:cs="Arial"/>
          <w:b/>
          <w:sz w:val="21"/>
          <w:szCs w:val="21"/>
        </w:rPr>
        <w:t xml:space="preserve">4．l  </w:t>
      </w:r>
      <w:r>
        <w:rPr>
          <w:rFonts w:hint="default" w:ascii="Arial" w:hAnsi="Arial" w:cs="Arial"/>
          <w:b/>
          <w:sz w:val="21"/>
          <w:szCs w:val="21"/>
          <w:lang w:val="en-US" w:eastAsia="zh-CN"/>
        </w:rPr>
        <w:t>Handling</w:t>
      </w:r>
      <w:bookmarkEnd w:id="38"/>
    </w:p>
    <w:p>
      <w:pPr>
        <w:spacing w:line="360" w:lineRule="auto"/>
        <w:ind w:left="119" w:firstLine="420" w:firstLineChars="200"/>
        <w:outlineLvl w:val="1"/>
        <w:rPr>
          <w:rFonts w:hint="default" w:ascii="Arial" w:hAnsi="Arial" w:cs="Arial"/>
          <w:sz w:val="21"/>
          <w:szCs w:val="21"/>
        </w:rPr>
      </w:pPr>
      <w:bookmarkStart w:id="39" w:name="_Toc18938"/>
      <w:r>
        <w:rPr>
          <w:rFonts w:hint="default" w:ascii="Arial" w:hAnsi="Arial" w:cs="Arial"/>
          <w:sz w:val="21"/>
          <w:szCs w:val="21"/>
        </w:rPr>
        <w:t>The outer packing should be removed before handling, and all valves should be closed.</w:t>
      </w:r>
      <w:bookmarkEnd w:id="39"/>
    </w:p>
    <w:p>
      <w:pPr>
        <w:spacing w:line="360" w:lineRule="auto"/>
        <w:ind w:left="119" w:firstLine="420" w:firstLineChars="200"/>
        <w:outlineLvl w:val="1"/>
        <w:rPr>
          <w:rFonts w:hint="default" w:ascii="Arial" w:hAnsi="Arial" w:cs="Arial"/>
          <w:sz w:val="21"/>
          <w:szCs w:val="21"/>
        </w:rPr>
      </w:pPr>
      <w:bookmarkStart w:id="40" w:name="_Toc1835"/>
      <w:r>
        <w:rPr>
          <w:rFonts w:hint="default" w:ascii="Arial" w:hAnsi="Arial" w:cs="Arial"/>
          <w:sz w:val="21"/>
          <w:szCs w:val="21"/>
        </w:rPr>
        <w:t>Use forklift or crane for overall handling. Only over a smooth field can the device be moved using its own casters.</w:t>
      </w:r>
      <w:bookmarkEnd w:id="40"/>
    </w:p>
    <w:p>
      <w:pPr>
        <w:spacing w:line="360" w:lineRule="auto"/>
        <w:ind w:left="119"/>
        <w:outlineLvl w:val="1"/>
        <w:rPr>
          <w:rFonts w:hint="default" w:ascii="Arial" w:hAnsi="Arial" w:cs="Arial"/>
          <w:b/>
          <w:sz w:val="21"/>
          <w:szCs w:val="21"/>
        </w:rPr>
      </w:pPr>
      <w:r>
        <w:rPr>
          <w:rFonts w:hint="default" w:ascii="Arial" w:hAnsi="Arial" w:cs="Arial"/>
          <w:sz w:val="21"/>
          <w:szCs w:val="21"/>
        </w:rPr>
        <w:t xml:space="preserve">   </w:t>
      </w:r>
      <w:bookmarkStart w:id="41" w:name="_Toc13497"/>
      <w:r>
        <w:rPr>
          <w:rFonts w:hint="default" w:ascii="Arial" w:hAnsi="Arial" w:cs="Arial"/>
          <w:b/>
          <w:sz w:val="21"/>
          <w:szCs w:val="21"/>
        </w:rPr>
        <w:t xml:space="preserve">4．2  </w:t>
      </w:r>
      <w:r>
        <w:rPr>
          <w:rFonts w:hint="default" w:ascii="Arial" w:hAnsi="Arial" w:cs="Arial"/>
          <w:b/>
          <w:sz w:val="21"/>
          <w:szCs w:val="21"/>
          <w:lang w:val="en-US" w:eastAsia="zh-CN"/>
        </w:rPr>
        <w:t>Storage</w:t>
      </w:r>
      <w:bookmarkEnd w:id="41"/>
    </w:p>
    <w:p>
      <w:pPr>
        <w:spacing w:line="360" w:lineRule="auto"/>
        <w:ind w:left="120" w:leftChars="57" w:firstLine="315" w:firstLineChars="150"/>
        <w:rPr>
          <w:rFonts w:hint="default" w:ascii="Arial" w:hAnsi="Arial" w:cs="Arial"/>
          <w:sz w:val="21"/>
          <w:szCs w:val="21"/>
        </w:rPr>
      </w:pPr>
      <w:r>
        <w:rPr>
          <w:rFonts w:hint="default" w:ascii="Arial" w:hAnsi="Arial" w:cs="Arial"/>
          <w:sz w:val="21"/>
          <w:szCs w:val="21"/>
        </w:rPr>
        <w:t>The equipment should be stored in a clean and dry place. The surface should be covered with dust</w:t>
      </w:r>
      <w:r>
        <w:rPr>
          <w:rFonts w:hint="default" w:ascii="Arial" w:hAnsi="Arial" w:cs="Arial"/>
          <w:sz w:val="21"/>
          <w:szCs w:val="21"/>
          <w:lang w:val="en-US" w:eastAsia="zh-CN"/>
        </w:rPr>
        <w:t xml:space="preserve"> cover</w:t>
      </w:r>
      <w:r>
        <w:rPr>
          <w:rFonts w:hint="default" w:ascii="Arial" w:hAnsi="Arial" w:cs="Arial"/>
          <w:sz w:val="21"/>
          <w:szCs w:val="21"/>
        </w:rPr>
        <w:t>, and all pipe ends should be sealed with plugs.</w:t>
      </w:r>
    </w:p>
    <w:p>
      <w:pPr>
        <w:pStyle w:val="2"/>
        <w:numPr>
          <w:ilvl w:val="0"/>
          <w:numId w:val="1"/>
        </w:numPr>
        <w:bidi w:val="0"/>
        <w:spacing w:line="360" w:lineRule="auto"/>
        <w:rPr>
          <w:rFonts w:hint="default" w:ascii="Arial" w:hAnsi="Arial" w:cs="Arial"/>
          <w:sz w:val="32"/>
          <w:szCs w:val="32"/>
          <w:lang w:val="en-US" w:eastAsia="zh-CN"/>
        </w:rPr>
      </w:pPr>
      <w:bookmarkStart w:id="42" w:name="_Toc31960"/>
      <w:r>
        <w:rPr>
          <w:rFonts w:hint="default" w:ascii="Arial" w:hAnsi="Arial" w:cs="Arial"/>
          <w:sz w:val="32"/>
          <w:szCs w:val="32"/>
          <w:lang w:val="en-US" w:eastAsia="zh-CN"/>
        </w:rPr>
        <w:t>Installation</w:t>
      </w:r>
      <w:bookmarkEnd w:id="42"/>
    </w:p>
    <w:p>
      <w:pPr>
        <w:spacing w:line="360" w:lineRule="auto"/>
        <w:ind w:left="120"/>
        <w:rPr>
          <w:rFonts w:hint="default" w:ascii="Arial" w:hAnsi="Arial" w:cs="Arial"/>
          <w:sz w:val="21"/>
          <w:szCs w:val="21"/>
        </w:rPr>
      </w:pPr>
      <w:r>
        <w:rPr>
          <w:rFonts w:hint="default" w:ascii="Arial" w:hAnsi="Arial" w:cs="Arial"/>
          <w:sz w:val="21"/>
          <w:szCs w:val="21"/>
        </w:rPr>
        <w:t xml:space="preserve">   5．1  Install the equipment next to the user equipment according to the dimensions and connection dimensions indicated on the random drawings. Mobile structure should be locked casters to prevent movement during work.</w:t>
      </w:r>
    </w:p>
    <w:p>
      <w:pPr>
        <w:spacing w:line="360" w:lineRule="auto"/>
        <w:ind w:left="120"/>
        <w:rPr>
          <w:rFonts w:hint="default" w:ascii="Arial" w:hAnsi="Arial" w:cs="Arial"/>
          <w:sz w:val="21"/>
          <w:szCs w:val="21"/>
        </w:rPr>
      </w:pPr>
      <w:r>
        <w:rPr>
          <w:rFonts w:hint="default" w:ascii="Arial" w:hAnsi="Arial" w:cs="Arial"/>
          <w:sz w:val="21"/>
          <w:szCs w:val="21"/>
        </w:rPr>
        <w:t xml:space="preserve">   5．2  Before shipment, the equipment is tested using petroleum-based oil products. It is recommended to remove the residual oil in the equipment before operation and clean it with a new oil cycle.</w:t>
      </w:r>
    </w:p>
    <w:p>
      <w:pPr>
        <w:spacing w:line="360" w:lineRule="auto"/>
        <w:ind w:left="120"/>
        <w:rPr>
          <w:rFonts w:hint="default" w:ascii="Arial" w:hAnsi="Arial" w:eastAsia="宋体" w:cs="Arial"/>
          <w:sz w:val="21"/>
          <w:szCs w:val="21"/>
          <w:lang w:val="en-US" w:eastAsia="zh-CN"/>
        </w:rPr>
      </w:pPr>
      <w:r>
        <w:rPr>
          <w:rFonts w:hint="default" w:ascii="Arial" w:hAnsi="Arial" w:cs="Arial"/>
          <w:sz w:val="21"/>
          <w:szCs w:val="21"/>
        </w:rPr>
        <w:t xml:space="preserve">   5．3  Remove all plugs from equipment piping</w:t>
      </w:r>
      <w:r>
        <w:rPr>
          <w:rFonts w:hint="default" w:ascii="Arial" w:hAnsi="Arial" w:cs="Arial"/>
          <w:sz w:val="21"/>
          <w:szCs w:val="21"/>
          <w:lang w:val="en-US" w:eastAsia="zh-CN"/>
        </w:rPr>
        <w:t>.</w:t>
      </w:r>
    </w:p>
    <w:p>
      <w:pPr>
        <w:spacing w:line="360" w:lineRule="auto"/>
        <w:ind w:left="120"/>
        <w:rPr>
          <w:rFonts w:hint="default" w:ascii="Arial" w:hAnsi="Arial" w:cs="Arial"/>
          <w:sz w:val="21"/>
          <w:szCs w:val="21"/>
        </w:rPr>
      </w:pPr>
      <w:r>
        <w:rPr>
          <w:rFonts w:hint="default" w:ascii="Arial" w:hAnsi="Arial" w:cs="Arial"/>
          <w:sz w:val="21"/>
          <w:szCs w:val="21"/>
        </w:rPr>
        <w:t xml:space="preserve">   5．4  The inlet and outlet of the equipment are connected with the user's fuel tank by pipelines of caliber and material that meet the requirements of use.</w:t>
      </w:r>
    </w:p>
    <w:p>
      <w:pPr>
        <w:spacing w:line="360" w:lineRule="auto"/>
        <w:ind w:left="120" w:leftChars="57" w:firstLine="328" w:firstLineChars="150"/>
        <w:rPr>
          <w:rFonts w:hint="default" w:ascii="Arial" w:hAnsi="Arial" w:cs="Arial"/>
          <w:b/>
          <w:i/>
          <w:color w:val="FF0000"/>
          <w:sz w:val="21"/>
          <w:szCs w:val="21"/>
        </w:rPr>
      </w:pPr>
      <w:r>
        <w:rPr>
          <w:rFonts w:hint="default" w:ascii="Arial" w:hAnsi="Arial" w:cs="Arial"/>
          <w:b/>
          <w:i/>
          <w:spacing w:val="4"/>
          <w:kern w:val="0"/>
          <w:sz w:val="21"/>
          <w:szCs w:val="21"/>
        </w:rPr>
        <w:drawing>
          <wp:inline distT="0" distB="0" distL="0" distR="0">
            <wp:extent cx="238125" cy="200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ascii="Arial" w:hAnsi="Arial" w:cs="Arial"/>
          <w:b/>
          <w:i/>
          <w:color w:val="FF0000"/>
          <w:sz w:val="21"/>
          <w:szCs w:val="21"/>
          <w:lang w:val="en-US" w:eastAsia="zh-CN"/>
        </w:rPr>
        <w:t>Note:</w:t>
      </w:r>
      <w:r>
        <w:rPr>
          <w:rFonts w:hint="default" w:ascii="Arial" w:hAnsi="Arial" w:cs="Arial"/>
          <w:b/>
          <w:i/>
          <w:color w:val="FF0000"/>
          <w:sz w:val="21"/>
          <w:szCs w:val="21"/>
        </w:rPr>
        <w:t>The hoses shipped with the equipment are for temporary use only (such as test runs), and long-term use may pose risks in terms of strength and media compatibility! Users must be equipped with appropriate i</w:t>
      </w:r>
      <w:r>
        <w:rPr>
          <w:rFonts w:hint="default" w:ascii="Arial" w:hAnsi="Arial" w:cs="Arial"/>
          <w:b/>
          <w:i/>
          <w:color w:val="FF0000"/>
          <w:sz w:val="21"/>
          <w:szCs w:val="21"/>
          <w:lang w:val="en-US" w:eastAsia="zh-CN"/>
        </w:rPr>
        <w:t>nlet</w:t>
      </w:r>
      <w:r>
        <w:rPr>
          <w:rFonts w:hint="default" w:ascii="Arial" w:hAnsi="Arial" w:cs="Arial"/>
          <w:b/>
          <w:i/>
          <w:color w:val="FF0000"/>
          <w:sz w:val="21"/>
          <w:szCs w:val="21"/>
        </w:rPr>
        <w:t xml:space="preserve"> and </w:t>
      </w:r>
      <w:r>
        <w:rPr>
          <w:rFonts w:hint="default" w:ascii="Arial" w:hAnsi="Arial" w:cs="Arial"/>
          <w:b/>
          <w:i/>
          <w:color w:val="FF0000"/>
          <w:sz w:val="21"/>
          <w:szCs w:val="21"/>
          <w:lang w:val="en-US" w:eastAsia="zh-CN"/>
        </w:rPr>
        <w:t>outlet</w:t>
      </w:r>
      <w:r>
        <w:rPr>
          <w:rFonts w:hint="default" w:ascii="Arial" w:hAnsi="Arial" w:cs="Arial"/>
          <w:b/>
          <w:i/>
          <w:color w:val="FF0000"/>
          <w:sz w:val="21"/>
          <w:szCs w:val="21"/>
        </w:rPr>
        <w:t xml:space="preserve"> pipelines according to </w:t>
      </w:r>
      <w:r>
        <w:rPr>
          <w:rFonts w:hint="default" w:ascii="Arial" w:hAnsi="Arial" w:cs="Arial"/>
          <w:b/>
          <w:i/>
          <w:color w:val="FF0000"/>
          <w:sz w:val="21"/>
          <w:szCs w:val="21"/>
          <w:lang w:val="en-US" w:eastAsia="zh-CN"/>
        </w:rPr>
        <w:t>you</w:t>
      </w:r>
      <w:r>
        <w:rPr>
          <w:rFonts w:hint="default" w:ascii="Arial" w:hAnsi="Arial" w:cs="Arial"/>
          <w:b/>
          <w:i/>
          <w:color w:val="FF0000"/>
          <w:sz w:val="21"/>
          <w:szCs w:val="21"/>
        </w:rPr>
        <w:t>r own use and management requirements!</w:t>
      </w:r>
    </w:p>
    <w:p>
      <w:pPr>
        <w:spacing w:line="360" w:lineRule="auto"/>
        <w:ind w:left="120" w:firstLine="420"/>
        <w:rPr>
          <w:rFonts w:hint="default" w:ascii="Arial" w:hAnsi="Arial" w:cs="Arial"/>
          <w:sz w:val="21"/>
          <w:szCs w:val="21"/>
        </w:rPr>
      </w:pPr>
      <w:r>
        <w:rPr>
          <w:rFonts w:hint="default" w:ascii="Arial" w:hAnsi="Arial" w:cs="Arial"/>
          <w:sz w:val="21"/>
          <w:szCs w:val="21"/>
        </w:rPr>
        <w:t xml:space="preserve">5．5  The installation position of the inlet pipe of the equipment should be more than 150mm away from the bottom of the user's fuel tank, so as to avoid large pollution </w:t>
      </w:r>
      <w:r>
        <w:rPr>
          <w:rFonts w:hint="default" w:ascii="Arial" w:hAnsi="Arial" w:cs="Arial"/>
          <w:sz w:val="21"/>
          <w:szCs w:val="21"/>
          <w:lang w:val="en-US" w:eastAsia="zh-CN"/>
        </w:rPr>
        <w:t>be sucked into</w:t>
      </w:r>
      <w:r>
        <w:rPr>
          <w:rFonts w:hint="default" w:ascii="Arial" w:hAnsi="Arial" w:cs="Arial"/>
          <w:sz w:val="21"/>
          <w:szCs w:val="21"/>
        </w:rPr>
        <w:t xml:space="preserve"> the equipment; The installation position of the outlet pipe shall be placed on the top of the user's fuel tank.</w:t>
      </w:r>
    </w:p>
    <w:p>
      <w:pPr>
        <w:spacing w:line="360" w:lineRule="auto"/>
        <w:ind w:left="120"/>
        <w:rPr>
          <w:rFonts w:hint="default" w:ascii="Arial" w:hAnsi="Arial" w:cs="Arial"/>
          <w:sz w:val="21"/>
          <w:szCs w:val="21"/>
        </w:rPr>
      </w:pPr>
      <w:r>
        <w:rPr>
          <w:rFonts w:hint="default" w:ascii="Arial" w:hAnsi="Arial" w:cs="Arial"/>
          <w:sz w:val="21"/>
          <w:szCs w:val="21"/>
        </w:rPr>
        <w:t xml:space="preserve">    5．6  Confirm the power switch of the device (QS?) In disconnected state and connected to power.</w:t>
      </w:r>
    </w:p>
    <w:p>
      <w:pPr>
        <w:spacing w:line="360" w:lineRule="auto"/>
        <w:ind w:left="120" w:leftChars="57" w:firstLine="328" w:firstLineChars="150"/>
        <w:rPr>
          <w:rFonts w:hint="default" w:ascii="Arial" w:hAnsi="Arial" w:cs="Arial"/>
          <w:b/>
          <w:i/>
          <w:color w:val="FF0000"/>
          <w:sz w:val="21"/>
          <w:szCs w:val="21"/>
        </w:rPr>
      </w:pPr>
      <w:r>
        <w:rPr>
          <w:rFonts w:hint="default" w:ascii="Arial" w:hAnsi="Arial" w:cs="Arial"/>
          <w:b/>
          <w:i/>
          <w:spacing w:val="4"/>
          <w:kern w:val="0"/>
          <w:sz w:val="21"/>
          <w:szCs w:val="21"/>
        </w:rPr>
        <w:drawing>
          <wp:inline distT="0" distB="0" distL="0" distR="0">
            <wp:extent cx="238125" cy="2000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ascii="Arial" w:hAnsi="Arial" w:cs="Arial"/>
          <w:b/>
          <w:i/>
          <w:color w:val="FF0000"/>
          <w:sz w:val="21"/>
          <w:szCs w:val="21"/>
          <w:lang w:val="en-US" w:eastAsia="zh-CN"/>
        </w:rPr>
        <w:t>Note:</w:t>
      </w:r>
      <w:r>
        <w:rPr>
          <w:rFonts w:hint="default" w:ascii="Arial" w:hAnsi="Arial" w:cs="Arial"/>
          <w:b/>
          <w:i/>
          <w:color w:val="FF0000"/>
          <w:sz w:val="21"/>
          <w:szCs w:val="21"/>
        </w:rPr>
        <w:t>The power supply must be consistent with the parameters on the device nameplate. Terminals L1, L2, and L3 are the power phase line, and GND is the ground line.</w:t>
      </w:r>
    </w:p>
    <w:p>
      <w:pPr>
        <w:pStyle w:val="2"/>
        <w:numPr>
          <w:ilvl w:val="0"/>
          <w:numId w:val="1"/>
        </w:numPr>
        <w:bidi w:val="0"/>
        <w:spacing w:line="360" w:lineRule="auto"/>
        <w:rPr>
          <w:rFonts w:hint="default" w:ascii="Arial" w:hAnsi="Arial" w:cs="Arial"/>
          <w:sz w:val="32"/>
          <w:szCs w:val="32"/>
          <w:lang w:val="en-US" w:eastAsia="zh-CN"/>
        </w:rPr>
      </w:pPr>
      <w:bookmarkStart w:id="43" w:name="_Toc29072"/>
      <w:r>
        <w:rPr>
          <w:rFonts w:hint="default" w:ascii="Arial" w:hAnsi="Arial" w:cs="Arial"/>
          <w:sz w:val="32"/>
          <w:szCs w:val="32"/>
          <w:lang w:val="en-US" w:eastAsia="zh-CN"/>
        </w:rPr>
        <w:t>Startup Operation</w:t>
      </w:r>
      <w:bookmarkEnd w:id="43"/>
    </w:p>
    <w:p>
      <w:pPr>
        <w:spacing w:line="360" w:lineRule="auto"/>
        <w:ind w:firstLine="328" w:firstLineChars="150"/>
        <w:rPr>
          <w:rFonts w:hint="default" w:ascii="Arial" w:hAnsi="Arial" w:cs="Arial"/>
          <w:b/>
          <w:i/>
          <w:color w:val="FF0000"/>
          <w:sz w:val="21"/>
          <w:szCs w:val="21"/>
        </w:rPr>
      </w:pPr>
      <w:r>
        <w:rPr>
          <w:rFonts w:hint="default" w:ascii="Arial" w:hAnsi="Arial" w:cs="Arial"/>
          <w:b/>
          <w:i/>
          <w:spacing w:val="4"/>
          <w:kern w:val="0"/>
          <w:sz w:val="21"/>
          <w:szCs w:val="21"/>
        </w:rPr>
        <w:drawing>
          <wp:inline distT="0" distB="0" distL="0" distR="0">
            <wp:extent cx="238125" cy="2000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ascii="Arial" w:hAnsi="Arial" w:cs="Arial"/>
          <w:b/>
          <w:i/>
          <w:color w:val="FF0000"/>
          <w:sz w:val="21"/>
          <w:szCs w:val="21"/>
          <w:lang w:val="en-US" w:eastAsia="zh-CN"/>
        </w:rPr>
        <w:t>Note:</w:t>
      </w:r>
      <w:r>
        <w:rPr>
          <w:rFonts w:hint="default" w:ascii="Arial" w:hAnsi="Arial" w:cs="Arial"/>
          <w:b/>
          <w:i/>
          <w:color w:val="FF0000"/>
          <w:sz w:val="21"/>
          <w:szCs w:val="21"/>
        </w:rPr>
        <w:t>Before starting the device, familiarize yourself with section 9.3 "HMI Operation and Use", the functions of each valve, and the detailed configuration of the device.</w:t>
      </w:r>
    </w:p>
    <w:p>
      <w:pPr>
        <w:spacing w:line="360" w:lineRule="auto"/>
        <w:outlineLvl w:val="1"/>
        <w:rPr>
          <w:rFonts w:hint="default" w:ascii="Arial" w:hAnsi="Arial" w:cs="Arial"/>
          <w:b/>
          <w:sz w:val="21"/>
          <w:szCs w:val="21"/>
        </w:rPr>
      </w:pPr>
      <w:bookmarkStart w:id="44" w:name="_Toc11739"/>
      <w:r>
        <w:rPr>
          <w:rFonts w:hint="default" w:ascii="Arial" w:hAnsi="Arial" w:cs="Arial"/>
          <w:b/>
          <w:sz w:val="21"/>
          <w:szCs w:val="21"/>
        </w:rPr>
        <w:t xml:space="preserve">6.1  </w:t>
      </w:r>
      <w:r>
        <w:rPr>
          <w:rFonts w:hint="default" w:ascii="Arial" w:hAnsi="Arial" w:cs="Arial"/>
          <w:b/>
          <w:sz w:val="21"/>
          <w:szCs w:val="21"/>
          <w:lang w:val="en-US" w:eastAsia="zh-CN"/>
        </w:rPr>
        <w:t>P</w:t>
      </w:r>
      <w:r>
        <w:rPr>
          <w:rFonts w:hint="default" w:ascii="Arial" w:hAnsi="Arial" w:cs="Arial"/>
          <w:b/>
          <w:sz w:val="21"/>
          <w:szCs w:val="21"/>
        </w:rPr>
        <w:t xml:space="preserve">re-start-up </w:t>
      </w:r>
      <w:r>
        <w:rPr>
          <w:rFonts w:hint="default" w:ascii="Arial" w:hAnsi="Arial" w:cs="Arial"/>
          <w:b/>
          <w:sz w:val="21"/>
          <w:szCs w:val="21"/>
          <w:lang w:val="en-US" w:eastAsia="zh-CN"/>
        </w:rPr>
        <w:t>C</w:t>
      </w:r>
      <w:r>
        <w:rPr>
          <w:rFonts w:hint="default" w:ascii="Arial" w:hAnsi="Arial" w:cs="Arial"/>
          <w:b/>
          <w:sz w:val="21"/>
          <w:szCs w:val="21"/>
        </w:rPr>
        <w:t>heck</w:t>
      </w:r>
      <w:bookmarkEnd w:id="44"/>
    </w:p>
    <w:tbl>
      <w:tblPr>
        <w:tblStyle w:val="11"/>
        <w:tblW w:w="8490" w:type="dxa"/>
        <w:tblInd w:w="0" w:type="dxa"/>
        <w:tblLayout w:type="fixed"/>
        <w:tblCellMar>
          <w:top w:w="0" w:type="dxa"/>
          <w:left w:w="30" w:type="dxa"/>
          <w:bottom w:w="0" w:type="dxa"/>
          <w:right w:w="30" w:type="dxa"/>
        </w:tblCellMar>
      </w:tblPr>
      <w:tblGrid>
        <w:gridCol w:w="701"/>
        <w:gridCol w:w="3795"/>
        <w:gridCol w:w="3994"/>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eastAsia="宋体" w:cs="Arial"/>
                <w:color w:val="000000"/>
                <w:sz w:val="21"/>
                <w:szCs w:val="21"/>
                <w:lang w:val="en-US" w:eastAsia="zh-CN"/>
              </w:rPr>
            </w:pPr>
            <w:r>
              <w:rPr>
                <w:rFonts w:hint="default" w:ascii="Arial" w:hAnsi="Arial" w:cs="Arial"/>
                <w:color w:val="000000"/>
                <w:sz w:val="21"/>
                <w:szCs w:val="21"/>
                <w:lang w:val="en-US" w:eastAsia="zh-CN"/>
              </w:rPr>
              <w:t>Step</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Item</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l</w:t>
            </w:r>
          </w:p>
        </w:tc>
        <w:tc>
          <w:tcPr>
            <w:tcW w:w="3795"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Open outlet ball valve MV01.</w:t>
            </w:r>
          </w:p>
        </w:tc>
        <w:tc>
          <w:tcPr>
            <w:tcW w:w="3994" w:type="dxa"/>
            <w:tcBorders>
              <w:top w:val="single" w:color="auto" w:sz="6" w:space="0"/>
              <w:left w:val="single" w:color="auto" w:sz="4"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 xml:space="preserve">Equipment with </w:t>
            </w:r>
            <w:r>
              <w:rPr>
                <w:rFonts w:hint="default" w:ascii="Arial" w:hAnsi="Arial" w:cs="Arial" w:eastAsiaTheme="majorEastAsia"/>
                <w:color w:val="000000"/>
                <w:sz w:val="21"/>
                <w:szCs w:val="21"/>
                <w:lang w:val="en-US" w:eastAsia="zh-CN"/>
              </w:rPr>
              <w:t>inlet</w:t>
            </w:r>
            <w:r>
              <w:rPr>
                <w:rFonts w:hint="default" w:ascii="Arial" w:hAnsi="Arial" w:cs="Arial" w:eastAsiaTheme="majorEastAsia"/>
                <w:color w:val="000000"/>
                <w:sz w:val="21"/>
                <w:szCs w:val="21"/>
              </w:rPr>
              <w:t xml:space="preserve"> and </w:t>
            </w:r>
            <w:r>
              <w:rPr>
                <w:rFonts w:hint="default" w:ascii="Arial" w:hAnsi="Arial" w:cs="Arial" w:eastAsiaTheme="majorEastAsia"/>
                <w:color w:val="000000"/>
                <w:sz w:val="21"/>
                <w:szCs w:val="21"/>
                <w:lang w:val="en-US" w:eastAsia="zh-CN"/>
              </w:rPr>
              <w:t>outlet</w:t>
            </w: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inter</w:t>
            </w:r>
            <w:r>
              <w:rPr>
                <w:rFonts w:hint="default" w:ascii="Arial" w:hAnsi="Arial" w:cs="Arial" w:eastAsiaTheme="majorEastAsia"/>
                <w:color w:val="000000"/>
                <w:sz w:val="21"/>
                <w:szCs w:val="21"/>
              </w:rPr>
              <w:t>change function: Turn on the MV01 when the oil outlet pipeline is connected to the MV01; Turn on MV03 when the oil outlet pipe is connected to MV03.</w:t>
            </w:r>
          </w:p>
        </w:tc>
      </w:tr>
      <w:tr>
        <w:tblPrEx>
          <w:tblCellMar>
            <w:top w:w="0" w:type="dxa"/>
            <w:left w:w="30" w:type="dxa"/>
            <w:bottom w:w="0" w:type="dxa"/>
            <w:right w:w="30" w:type="dxa"/>
          </w:tblCellMar>
        </w:tblPrEx>
        <w:trPr>
          <w:cantSplit/>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3795"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 xml:space="preserve">Open the condenser drain valve MV13 until the liquid in the condenser is exhausted and </w:t>
            </w:r>
            <w:r>
              <w:rPr>
                <w:rFonts w:hint="default" w:ascii="Arial" w:hAnsi="Arial" w:cs="Arial" w:eastAsiaTheme="majorEastAsia"/>
                <w:color w:val="000000"/>
                <w:sz w:val="21"/>
                <w:szCs w:val="21"/>
                <w:lang w:val="en-US" w:eastAsia="zh-CN"/>
              </w:rPr>
              <w:t xml:space="preserve">then </w:t>
            </w:r>
            <w:r>
              <w:rPr>
                <w:rFonts w:hint="default" w:ascii="Arial" w:hAnsi="Arial" w:cs="Arial" w:eastAsiaTheme="majorEastAsia"/>
                <w:color w:val="000000"/>
                <w:sz w:val="21"/>
                <w:szCs w:val="21"/>
              </w:rPr>
              <w:t>close.</w:t>
            </w:r>
          </w:p>
        </w:tc>
        <w:tc>
          <w:tcPr>
            <w:tcW w:w="3994" w:type="dxa"/>
            <w:tcBorders>
              <w:top w:val="single" w:color="auto" w:sz="6" w:space="0"/>
              <w:left w:val="single" w:color="auto" w:sz="4" w:space="0"/>
              <w:bottom w:val="single" w:color="auto" w:sz="6" w:space="0"/>
              <w:right w:val="single" w:color="auto" w:sz="4" w:space="0"/>
            </w:tcBorders>
          </w:tcPr>
          <w:p>
            <w:pPr>
              <w:autoSpaceDE w:val="0"/>
              <w:autoSpaceDN w:val="0"/>
              <w:adjustRightInd w:val="0"/>
              <w:spacing w:line="360" w:lineRule="auto"/>
              <w:jc w:val="left"/>
              <w:rPr>
                <w:rFonts w:hint="default" w:ascii="Arial" w:hAnsi="Arial" w:cs="Arial" w:eastAsiaTheme="majorEastAsia"/>
                <w:color w:val="000000"/>
                <w:sz w:val="21"/>
                <w:szCs w:val="21"/>
              </w:rPr>
            </w:pPr>
            <w:r>
              <w:rPr>
                <w:rFonts w:hint="default" w:ascii="Arial" w:hAnsi="Arial" w:cs="Arial" w:eastAsiaTheme="majorEastAsia"/>
                <w:b/>
                <w:bCs/>
                <w:i/>
                <w:iCs/>
                <w:color w:val="FF0000"/>
                <w:sz w:val="21"/>
                <w:szCs w:val="21"/>
              </w:rPr>
              <w:t>Models with automatic defoaming eliminates</w:t>
            </w:r>
            <w:r>
              <w:rPr>
                <w:rFonts w:hint="default" w:ascii="Arial" w:hAnsi="Arial" w:cs="Arial" w:eastAsiaTheme="majorEastAsia"/>
                <w:b/>
                <w:bCs/>
                <w:i/>
                <w:iCs/>
                <w:color w:val="FF0000"/>
                <w:sz w:val="21"/>
                <w:szCs w:val="21"/>
                <w:lang w:val="en-US" w:eastAsia="zh-CN"/>
              </w:rPr>
              <w:t xml:space="preserve">, no </w:t>
            </w:r>
            <w:r>
              <w:rPr>
                <w:rFonts w:hint="default" w:ascii="Arial" w:hAnsi="Arial" w:cs="Arial" w:eastAsiaTheme="majorEastAsia"/>
                <w:b/>
                <w:bCs/>
                <w:i/>
                <w:iCs/>
                <w:color w:val="FF0000"/>
                <w:sz w:val="21"/>
                <w:szCs w:val="21"/>
              </w:rPr>
              <w:t>need to manually empty the condenser.</w:t>
            </w:r>
          </w:p>
        </w:tc>
      </w:tr>
      <w:tr>
        <w:tblPrEx>
          <w:tblCellMar>
            <w:top w:w="0" w:type="dxa"/>
            <w:left w:w="30" w:type="dxa"/>
            <w:bottom w:w="0" w:type="dxa"/>
            <w:right w:w="30" w:type="dxa"/>
          </w:tblCellMar>
        </w:tblPrEx>
        <w:trPr>
          <w:cantSplit/>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3795"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Connect the power supply (three phase lines plus ground line, no need to connect the neutral line) and then close the circuit breaker QS1. Check whether the power monitoring relay PR works properly. If no, rectify the power fault according to the PR indicator.</w:t>
            </w:r>
          </w:p>
        </w:tc>
        <w:tc>
          <w:tcPr>
            <w:tcW w:w="3994" w:type="dxa"/>
            <w:tcBorders>
              <w:top w:val="single" w:color="auto" w:sz="6" w:space="0"/>
              <w:left w:val="single" w:color="auto" w:sz="4"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TG30S</w:t>
            </w:r>
            <w:bookmarkStart w:id="45" w:name="OLE_LINK12"/>
            <w:r>
              <w:rPr>
                <w:rFonts w:hint="default" w:ascii="Arial" w:hAnsi="Arial" w:cs="Arial" w:eastAsiaTheme="majorEastAsia"/>
                <w:color w:val="000000"/>
                <w:sz w:val="21"/>
                <w:szCs w:val="21"/>
                <w:lang w:val="en-US" w:eastAsia="zh-CN"/>
              </w:rPr>
              <w:t>:</w:t>
            </w:r>
            <w:r>
              <w:rPr>
                <w:rFonts w:hint="default" w:ascii="Arial" w:hAnsi="Arial" w:cs="Arial" w:eastAsiaTheme="majorEastAsia"/>
                <w:color w:val="000000"/>
                <w:sz w:val="21"/>
                <w:szCs w:val="21"/>
              </w:rPr>
              <w:t>If the indicator is green, the power supply is NORMAL. Yellow REVERSE indicates an error in the phase sequence. Red light SCARCITY indicates voltage unbalance or phase absence.</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OMRON: Green PWR indicates L1 and L2 is powered on. If the yellow RY indicator is on, the power supply is normal. Yellow RY Off: The phase sequence is incorrect or the phase is missing.</w:t>
            </w:r>
            <w:bookmarkEnd w:id="45"/>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Set the power switch to the "Start" position and enable the scram switch to eject.</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The power indicator should be on and the HMI is running</w:t>
            </w:r>
            <w:r>
              <w:rPr>
                <w:rFonts w:hint="default" w:ascii="Arial" w:hAnsi="Arial" w:cs="Arial" w:eastAsiaTheme="majorEastAsia"/>
                <w:color w:val="000000"/>
                <w:sz w:val="21"/>
                <w:szCs w:val="21"/>
                <w:lang w:val="en-US" w:eastAsia="zh-CN"/>
              </w:rPr>
              <w:t>.</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5</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Turn on the oil pump and close it immediately. Observe whether the motor steering is correct</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Motor steering should be consistent with the direction of the arrow on the pump body</w:t>
            </w:r>
            <w:r>
              <w:rPr>
                <w:rFonts w:hint="default" w:ascii="Arial" w:hAnsi="Arial" w:cs="Arial" w:eastAsiaTheme="majorEastAsia"/>
                <w:color w:val="000000"/>
                <w:sz w:val="21"/>
                <w:szCs w:val="21"/>
                <w:lang w:val="en-US" w:eastAsia="zh-CN"/>
              </w:rPr>
              <w:t>.</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6</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If the motor steering is not correct, the power supply should be disconnected and the wiring of any two terminals in the oil pump motor line should be exchanged.</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sz w:val="21"/>
                <w:szCs w:val="21"/>
              </w:rPr>
            </w:pPr>
            <w:r>
              <w:rPr>
                <w:rFonts w:hint="default" w:ascii="Arial" w:hAnsi="Arial" w:eastAsia="宋体" w:cs="Arial"/>
                <w:b w:val="0"/>
                <w:bCs w:val="0"/>
                <w:sz w:val="21"/>
                <w:szCs w:val="21"/>
              </w:rPr>
              <w:t>Motor steering is set correctly before delivery. This operation is only necessary when the motor is rewired to the electric control box.</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7</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the motor steering of inlet oil pump, vacuum pump and Roots pump by checking the motor steering of outlet oil pump.</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eastAsia="宋体" w:cs="Arial"/>
                <w:sz w:val="21"/>
                <w:szCs w:val="21"/>
              </w:rPr>
              <w:t>Motor steering is set correctly before delivery. This operation is only necessary when the motor is rewired to the electric control box.</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8</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the vacuum pump. After running for 1 minute, check whether the vacuum pump oil level is within the allowable range.</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The vacuum pump oil level should be located between the two scales of the vacuum pump oil level sight mirror.</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9</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According to the device configuration and engineering requirements, enter Parameter Settings to set operating parameters.</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For HMI operations, see section 9.3.</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10</w:t>
            </w:r>
          </w:p>
        </w:tc>
        <w:tc>
          <w:tcPr>
            <w:tcW w:w="37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Select the device operating mode as "Vacuum Pump" or "Oil filter".</w:t>
            </w:r>
          </w:p>
        </w:tc>
        <w:tc>
          <w:tcPr>
            <w:tcW w:w="39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For HMI operations, see section 9.3.</w:t>
            </w:r>
          </w:p>
        </w:tc>
      </w:tr>
    </w:tbl>
    <w:p>
      <w:pPr>
        <w:spacing w:line="360" w:lineRule="auto"/>
        <w:outlineLvl w:val="1"/>
        <w:rPr>
          <w:rFonts w:hint="default" w:ascii="Arial" w:hAnsi="Arial" w:cs="Arial" w:eastAsiaTheme="majorEastAsia"/>
          <w:b/>
          <w:sz w:val="21"/>
          <w:szCs w:val="21"/>
        </w:rPr>
      </w:pPr>
    </w:p>
    <w:p>
      <w:pPr>
        <w:spacing w:line="360" w:lineRule="auto"/>
        <w:outlineLvl w:val="1"/>
        <w:rPr>
          <w:rFonts w:hint="default" w:ascii="Arial" w:hAnsi="Arial" w:cs="Arial" w:eastAsiaTheme="majorEastAsia"/>
          <w:b/>
          <w:sz w:val="21"/>
          <w:szCs w:val="21"/>
        </w:rPr>
      </w:pPr>
      <w:bookmarkStart w:id="46" w:name="_Toc25748"/>
      <w:r>
        <w:rPr>
          <w:rFonts w:hint="default" w:ascii="Arial" w:hAnsi="Arial" w:cs="Arial" w:eastAsiaTheme="majorEastAsia"/>
          <w:b/>
          <w:sz w:val="21"/>
          <w:szCs w:val="21"/>
        </w:rPr>
        <w:t>6.2</w:t>
      </w:r>
      <w:r>
        <w:rPr>
          <w:rFonts w:hint="default" w:ascii="Arial" w:hAnsi="Arial" w:cs="Arial" w:eastAsiaTheme="majorEastAsia"/>
          <w:spacing w:val="5"/>
          <w:kern w:val="0"/>
          <w:sz w:val="21"/>
          <w:szCs w:val="21"/>
          <w:lang w:val="en-US" w:eastAsia="zh-CN"/>
        </w:rPr>
        <w:t xml:space="preserve"> </w:t>
      </w:r>
      <w:r>
        <w:rPr>
          <w:rFonts w:hint="default" w:ascii="Arial" w:hAnsi="Arial" w:cs="Arial"/>
          <w:b/>
          <w:bCs/>
          <w:spacing w:val="5"/>
          <w:kern w:val="0"/>
          <w:sz w:val="21"/>
          <w:szCs w:val="21"/>
          <w:lang w:val="en-US" w:eastAsia="zh-CN"/>
        </w:rPr>
        <w:t>Run</w:t>
      </w:r>
      <w:bookmarkEnd w:id="46"/>
    </w:p>
    <w:p>
      <w:pPr>
        <w:spacing w:line="360" w:lineRule="auto"/>
        <w:outlineLvl w:val="2"/>
        <w:rPr>
          <w:rFonts w:hint="default" w:ascii="Arial" w:hAnsi="Arial" w:cs="Arial" w:eastAsiaTheme="majorEastAsia"/>
          <w:b/>
          <w:sz w:val="21"/>
          <w:szCs w:val="21"/>
        </w:rPr>
      </w:pPr>
      <w:bookmarkStart w:id="47" w:name="_Toc3276"/>
      <w:r>
        <w:rPr>
          <w:rFonts w:hint="default" w:ascii="Arial" w:hAnsi="Arial" w:cs="Arial" w:eastAsiaTheme="majorEastAsia"/>
          <w:b/>
          <w:sz w:val="21"/>
          <w:szCs w:val="21"/>
        </w:rPr>
        <w:t>6.2.1Remove particles, moisture and gases from the oil</w:t>
      </w:r>
      <w:bookmarkEnd w:id="47"/>
    </w:p>
    <w:p>
      <w:pPr>
        <w:spacing w:line="360" w:lineRule="auto"/>
        <w:rPr>
          <w:rFonts w:hint="default" w:ascii="Arial" w:hAnsi="Arial" w:cs="Arial" w:eastAsiaTheme="majorEastAsia"/>
          <w:b/>
          <w:sz w:val="21"/>
          <w:szCs w:val="21"/>
          <w:lang w:val="en-US" w:eastAsia="zh-CN"/>
        </w:rPr>
      </w:pPr>
      <w:r>
        <w:rPr>
          <w:rFonts w:hint="default" w:ascii="Arial" w:hAnsi="Arial" w:cs="Arial" w:eastAsiaTheme="majorEastAsia"/>
          <w:b/>
          <w:sz w:val="21"/>
          <w:szCs w:val="21"/>
          <w:lang w:val="en-US" w:eastAsia="zh-CN"/>
        </w:rPr>
        <w:t>Power on</w:t>
      </w:r>
    </w:p>
    <w:tbl>
      <w:tblPr>
        <w:tblStyle w:val="11"/>
        <w:tblW w:w="8490" w:type="dxa"/>
        <w:tblInd w:w="0" w:type="dxa"/>
        <w:tblLayout w:type="fixed"/>
        <w:tblCellMar>
          <w:top w:w="0" w:type="dxa"/>
          <w:left w:w="30" w:type="dxa"/>
          <w:bottom w:w="0" w:type="dxa"/>
          <w:right w:w="30" w:type="dxa"/>
        </w:tblCellMar>
      </w:tblPr>
      <w:tblGrid>
        <w:gridCol w:w="701"/>
        <w:gridCol w:w="3792"/>
        <w:gridCol w:w="3997"/>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Step</w:t>
            </w:r>
          </w:p>
        </w:tc>
        <w:tc>
          <w:tcPr>
            <w:tcW w:w="37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p>
        </w:tc>
        <w:tc>
          <w:tcPr>
            <w:tcW w:w="3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37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Set the operating mode to "Oil filter mode".</w:t>
            </w:r>
          </w:p>
        </w:tc>
        <w:tc>
          <w:tcPr>
            <w:tcW w:w="3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3792"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Open the oil inlet valve MV02 and the internal circulation valve MV03, and keep the oil outlet valve MV01 closed</w:t>
            </w:r>
            <w:r>
              <w:rPr>
                <w:rFonts w:hint="default" w:ascii="Arial" w:hAnsi="Arial" w:cs="Arial" w:eastAsiaTheme="majorEastAsia"/>
                <w:color w:val="000000"/>
                <w:sz w:val="21"/>
                <w:szCs w:val="21"/>
                <w:lang w:val="en-US" w:eastAsia="zh-CN"/>
              </w:rPr>
              <w:t>.</w:t>
            </w:r>
          </w:p>
        </w:tc>
        <w:tc>
          <w:tcPr>
            <w:tcW w:w="3997"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sz w:val="21"/>
                <w:szCs w:val="21"/>
              </w:rPr>
              <w:t>Equipment with i</w:t>
            </w:r>
            <w:r>
              <w:rPr>
                <w:rFonts w:hint="default" w:ascii="Arial" w:hAnsi="Arial" w:cs="Arial" w:eastAsiaTheme="majorEastAsia"/>
                <w:sz w:val="21"/>
                <w:szCs w:val="21"/>
                <w:lang w:val="en-US" w:eastAsia="zh-CN"/>
              </w:rPr>
              <w:t>nle</w:t>
            </w:r>
            <w:r>
              <w:rPr>
                <w:rFonts w:hint="default" w:ascii="Arial" w:hAnsi="Arial" w:cs="Arial" w:eastAsiaTheme="majorEastAsia"/>
                <w:sz w:val="21"/>
                <w:szCs w:val="21"/>
              </w:rPr>
              <w:t xml:space="preserve">t and </w:t>
            </w:r>
            <w:r>
              <w:rPr>
                <w:rFonts w:hint="default" w:ascii="Arial" w:hAnsi="Arial" w:cs="Arial" w:eastAsiaTheme="majorEastAsia"/>
                <w:sz w:val="21"/>
                <w:szCs w:val="21"/>
                <w:lang w:val="en-US" w:eastAsia="zh-CN"/>
              </w:rPr>
              <w:t>outle</w:t>
            </w:r>
            <w:r>
              <w:rPr>
                <w:rFonts w:hint="default" w:ascii="Arial" w:hAnsi="Arial" w:cs="Arial" w:eastAsiaTheme="majorEastAsia"/>
                <w:sz w:val="21"/>
                <w:szCs w:val="21"/>
              </w:rPr>
              <w:t xml:space="preserve">t </w:t>
            </w:r>
            <w:r>
              <w:rPr>
                <w:rFonts w:hint="default" w:ascii="Arial" w:hAnsi="Arial" w:cs="Arial" w:eastAsiaTheme="majorEastAsia"/>
                <w:sz w:val="21"/>
                <w:szCs w:val="21"/>
                <w:lang w:val="en-US" w:eastAsia="zh-CN"/>
              </w:rPr>
              <w:t>inter</w:t>
            </w:r>
            <w:r>
              <w:rPr>
                <w:rFonts w:hint="default" w:ascii="Arial" w:hAnsi="Arial" w:cs="Arial" w:eastAsiaTheme="majorEastAsia"/>
                <w:sz w:val="21"/>
                <w:szCs w:val="21"/>
              </w:rPr>
              <w:t>change function: when the oil inlet pipeline is connected to MV02, MV03 is used for internal circulation; When the oil inlet pipe is connected to the MV04, the MV04 is opened, and the MV01 is used for internal circulation.</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3792"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the vacuum pump (P01). At the beginning of equipment operation, pay attention to the foam position in the degassing room. When the foam position is 1/2 position higher than the sight glass, the air valve MV07 should be partially opened until the foam is below the sight glass.</w:t>
            </w:r>
          </w:p>
        </w:tc>
        <w:tc>
          <w:tcPr>
            <w:tcW w:w="3997"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bCs/>
                <w:i/>
                <w:iCs/>
                <w:color w:val="FF0000"/>
                <w:sz w:val="21"/>
                <w:szCs w:val="21"/>
              </w:rPr>
            </w:pPr>
            <w:r>
              <w:rPr>
                <w:rFonts w:hint="default" w:ascii="Arial" w:hAnsi="Arial" w:cs="Arial" w:eastAsiaTheme="majorEastAsia"/>
                <w:b/>
                <w:bCs/>
                <w:i/>
                <w:iCs/>
                <w:color w:val="FF0000"/>
                <w:sz w:val="21"/>
                <w:szCs w:val="21"/>
              </w:rPr>
              <w:t>The inlet oil pump, discharge oil pump and Roots vacuum pump are automatically controlled by PLC and do not need to be opened manually.</w:t>
            </w:r>
          </w:p>
          <w:p>
            <w:pPr>
              <w:autoSpaceDE w:val="0"/>
              <w:autoSpaceDN w:val="0"/>
              <w:adjustRightInd w:val="0"/>
              <w:spacing w:line="360" w:lineRule="auto"/>
              <w:rPr>
                <w:rFonts w:hint="default" w:ascii="Arial" w:hAnsi="Arial" w:cs="Arial" w:eastAsiaTheme="majorEastAsia"/>
                <w:b/>
                <w:bCs/>
                <w:i/>
                <w:iCs/>
                <w:color w:val="000000"/>
                <w:sz w:val="21"/>
                <w:szCs w:val="21"/>
              </w:rPr>
            </w:pPr>
            <w:r>
              <w:rPr>
                <w:rFonts w:hint="default" w:ascii="Arial" w:hAnsi="Arial" w:cs="Arial" w:eastAsiaTheme="majorEastAsia"/>
                <w:b/>
                <w:bCs/>
                <w:i/>
                <w:iCs/>
                <w:color w:val="FF0000"/>
                <w:sz w:val="21"/>
                <w:szCs w:val="21"/>
              </w:rPr>
              <w:t>Models with automatic defoaming do not require manual opening of the air valve MV07.</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w:t>
            </w:r>
          </w:p>
        </w:tc>
        <w:tc>
          <w:tcPr>
            <w:tcW w:w="37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Turn on heater 1 (HT1), heater 2 (HT2), or heater 3 (HT3) as needed.</w:t>
            </w:r>
          </w:p>
        </w:tc>
        <w:tc>
          <w:tcPr>
            <w:tcW w:w="3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r>
              <w:rPr>
                <w:rFonts w:hint="default" w:ascii="Arial" w:hAnsi="Arial" w:cs="Arial" w:eastAsiaTheme="majorEastAsia"/>
                <w:color w:val="000000"/>
                <w:sz w:val="21"/>
                <w:szCs w:val="21"/>
              </w:rPr>
              <w:t>Set the heating temperature as required. The factory is set to 60℃.</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5</w:t>
            </w:r>
          </w:p>
        </w:tc>
        <w:tc>
          <w:tcPr>
            <w:tcW w:w="37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eastAsia="宋体" w:cs="Arial"/>
                <w:sz w:val="21"/>
                <w:szCs w:val="21"/>
              </w:rPr>
              <w:t>When there is little foam in the degassing room, open the oil outlet valve MV01.</w:t>
            </w:r>
          </w:p>
        </w:tc>
        <w:tc>
          <w:tcPr>
            <w:tcW w:w="3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Equipment with i</w:t>
            </w:r>
            <w:r>
              <w:rPr>
                <w:rFonts w:hint="default" w:ascii="Arial" w:hAnsi="Arial" w:cs="Arial" w:eastAsiaTheme="majorEastAsia"/>
                <w:color w:val="000000"/>
                <w:sz w:val="21"/>
                <w:szCs w:val="21"/>
                <w:lang w:val="en-US" w:eastAsia="zh-CN"/>
              </w:rPr>
              <w:t>nlet</w:t>
            </w:r>
            <w:r>
              <w:rPr>
                <w:rFonts w:hint="default" w:ascii="Arial" w:hAnsi="Arial" w:cs="Arial" w:eastAsiaTheme="majorEastAsia"/>
                <w:color w:val="000000"/>
                <w:sz w:val="21"/>
                <w:szCs w:val="21"/>
              </w:rPr>
              <w:t xml:space="preserve"> and </w:t>
            </w:r>
            <w:r>
              <w:rPr>
                <w:rFonts w:hint="default" w:ascii="Arial" w:hAnsi="Arial" w:cs="Arial" w:eastAsiaTheme="majorEastAsia"/>
                <w:color w:val="000000"/>
                <w:sz w:val="21"/>
                <w:szCs w:val="21"/>
                <w:lang w:val="en-US" w:eastAsia="zh-CN"/>
              </w:rPr>
              <w:t>outle</w:t>
            </w:r>
            <w:r>
              <w:rPr>
                <w:rFonts w:hint="default" w:ascii="Arial" w:hAnsi="Arial" w:cs="Arial" w:eastAsiaTheme="majorEastAsia"/>
                <w:color w:val="000000"/>
                <w:sz w:val="21"/>
                <w:szCs w:val="21"/>
              </w:rPr>
              <w:t xml:space="preserve">t </w:t>
            </w:r>
            <w:r>
              <w:rPr>
                <w:rFonts w:hint="default" w:ascii="Arial" w:hAnsi="Arial" w:cs="Arial" w:eastAsiaTheme="majorEastAsia"/>
                <w:color w:val="000000"/>
                <w:sz w:val="21"/>
                <w:szCs w:val="21"/>
                <w:lang w:val="en-US" w:eastAsia="zh-CN"/>
              </w:rPr>
              <w:t>inter</w:t>
            </w:r>
            <w:r>
              <w:rPr>
                <w:rFonts w:hint="default" w:ascii="Arial" w:hAnsi="Arial" w:cs="Arial" w:eastAsiaTheme="majorEastAsia"/>
                <w:color w:val="000000"/>
                <w:sz w:val="21"/>
                <w:szCs w:val="21"/>
              </w:rPr>
              <w:t xml:space="preserve">change function: </w:t>
            </w:r>
            <w:r>
              <w:rPr>
                <w:rFonts w:hint="default" w:ascii="Arial" w:hAnsi="Arial" w:cs="Arial" w:eastAsiaTheme="majorEastAsia"/>
                <w:color w:val="000000"/>
                <w:sz w:val="21"/>
                <w:szCs w:val="21"/>
                <w:lang w:val="en-US" w:eastAsia="zh-CN"/>
              </w:rPr>
              <w:t>Turn on</w:t>
            </w:r>
            <w:r>
              <w:rPr>
                <w:rFonts w:hint="default" w:ascii="Arial" w:hAnsi="Arial" w:cs="Arial" w:eastAsiaTheme="majorEastAsia"/>
                <w:color w:val="000000"/>
                <w:sz w:val="21"/>
                <w:szCs w:val="21"/>
              </w:rPr>
              <w:t xml:space="preserve"> the MV01 when the oil outlet pipeline is connected to the MV01; Turn on MV03 when the oil outlet pipe is connected to MV03.</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6</w:t>
            </w:r>
          </w:p>
        </w:tc>
        <w:tc>
          <w:tcPr>
            <w:tcW w:w="37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sz w:val="21"/>
                <w:szCs w:val="21"/>
              </w:rPr>
              <w:t>Partially or completely close the internal circulation valve.</w:t>
            </w:r>
          </w:p>
        </w:tc>
        <w:tc>
          <w:tcPr>
            <w:tcW w:w="3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sz w:val="21"/>
                <w:szCs w:val="21"/>
              </w:rPr>
              <w:t>The opening Angle of the inner cycle should ensure that the oil temperature can be stable above 40℃.</w:t>
            </w:r>
          </w:p>
        </w:tc>
      </w:tr>
    </w:tbl>
    <w:p>
      <w:pPr>
        <w:spacing w:line="360" w:lineRule="auto"/>
        <w:rPr>
          <w:rFonts w:hint="default" w:ascii="Arial" w:hAnsi="Arial" w:cs="Arial" w:eastAsiaTheme="majorEastAsia"/>
          <w:b/>
          <w:sz w:val="21"/>
          <w:szCs w:val="21"/>
        </w:rPr>
      </w:pPr>
      <w:r>
        <w:rPr>
          <w:rFonts w:hint="default" w:ascii="Arial" w:hAnsi="Arial" w:cs="Arial" w:eastAsiaTheme="majorEastAsia"/>
          <w:b/>
          <w:sz w:val="21"/>
          <w:szCs w:val="21"/>
          <w:lang w:val="en-US" w:eastAsia="zh-CN"/>
        </w:rPr>
        <w:t>S</w:t>
      </w:r>
      <w:r>
        <w:rPr>
          <w:rFonts w:hint="default" w:ascii="Arial" w:hAnsi="Arial" w:cs="Arial" w:eastAsiaTheme="majorEastAsia"/>
          <w:b/>
          <w:sz w:val="21"/>
          <w:szCs w:val="21"/>
        </w:rPr>
        <w:t>hutdown</w:t>
      </w:r>
    </w:p>
    <w:tbl>
      <w:tblPr>
        <w:tblStyle w:val="11"/>
        <w:tblW w:w="8497" w:type="dxa"/>
        <w:tblInd w:w="0" w:type="dxa"/>
        <w:tblLayout w:type="fixed"/>
        <w:tblCellMar>
          <w:top w:w="0" w:type="dxa"/>
          <w:left w:w="30" w:type="dxa"/>
          <w:bottom w:w="0" w:type="dxa"/>
          <w:right w:w="30" w:type="dxa"/>
        </w:tblCellMar>
      </w:tblPr>
      <w:tblGrid>
        <w:gridCol w:w="701"/>
        <w:gridCol w:w="4253"/>
        <w:gridCol w:w="3543"/>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Step</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After turning off the heater, wait for more than 1 minute.</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Close the vacuum pump (P01) and the oil inlet valve MV02.</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left"/>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If you need to recover the oil in the oil inlet line:</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 Open the oil inlet valve MV02 and close the circulation valve MV03 and bypass valve CV02;</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 Switch the working mode to Vacuum Pump Mode.</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 Click the SV02 position on the touch screen to manually open the solenoid valve SV02;</w:t>
            </w:r>
          </w:p>
          <w:p>
            <w:pPr>
              <w:autoSpaceDE w:val="0"/>
              <w:autoSpaceDN w:val="0"/>
              <w:adjustRightInd w:val="0"/>
              <w:spacing w:line="360" w:lineRule="auto"/>
              <w:rPr>
                <w:rFonts w:hint="default" w:ascii="Arial" w:hAnsi="Arial" w:cs="Arial"/>
                <w:sz w:val="21"/>
                <w:szCs w:val="21"/>
              </w:rPr>
            </w:pPr>
            <w:r>
              <w:rPr>
                <w:rFonts w:hint="default" w:ascii="Arial" w:hAnsi="Arial" w:cs="Arial" w:eastAsiaTheme="majorEastAsia"/>
                <w:color w:val="000000"/>
                <w:sz w:val="21"/>
                <w:szCs w:val="21"/>
              </w:rPr>
              <w:t>4. Slowly loosen the oil tank side oil pipe.</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Equipment with i</w:t>
            </w:r>
            <w:r>
              <w:rPr>
                <w:rFonts w:hint="default" w:ascii="Arial" w:hAnsi="Arial" w:cs="Arial" w:eastAsiaTheme="majorEastAsia"/>
                <w:color w:val="000000"/>
                <w:sz w:val="21"/>
                <w:szCs w:val="21"/>
                <w:lang w:val="en-US" w:eastAsia="zh-CN"/>
              </w:rPr>
              <w:t>nlet</w:t>
            </w:r>
            <w:r>
              <w:rPr>
                <w:rFonts w:hint="default" w:ascii="Arial" w:hAnsi="Arial" w:cs="Arial" w:eastAsiaTheme="majorEastAsia"/>
                <w:color w:val="000000"/>
                <w:sz w:val="21"/>
                <w:szCs w:val="21"/>
              </w:rPr>
              <w:t>/</w:t>
            </w:r>
            <w:r>
              <w:rPr>
                <w:rFonts w:hint="default" w:ascii="Arial" w:hAnsi="Arial" w:cs="Arial" w:eastAsiaTheme="majorEastAsia"/>
                <w:color w:val="000000"/>
                <w:sz w:val="21"/>
                <w:szCs w:val="21"/>
                <w:lang w:val="en-US" w:eastAsia="zh-CN"/>
              </w:rPr>
              <w:t>outle</w:t>
            </w:r>
            <w:r>
              <w:rPr>
                <w:rFonts w:hint="default" w:ascii="Arial" w:hAnsi="Arial" w:cs="Arial" w:eastAsiaTheme="majorEastAsia"/>
                <w:color w:val="000000"/>
                <w:sz w:val="21"/>
                <w:szCs w:val="21"/>
              </w:rPr>
              <w:t xml:space="preserve">t </w:t>
            </w:r>
            <w:r>
              <w:rPr>
                <w:rFonts w:hint="default" w:ascii="Arial" w:hAnsi="Arial" w:cs="Arial" w:eastAsiaTheme="majorEastAsia"/>
                <w:color w:val="000000"/>
                <w:sz w:val="21"/>
                <w:szCs w:val="21"/>
                <w:lang w:val="en-US" w:eastAsia="zh-CN"/>
              </w:rPr>
              <w:t>inter</w:t>
            </w:r>
            <w:r>
              <w:rPr>
                <w:rFonts w:hint="default" w:ascii="Arial" w:hAnsi="Arial" w:cs="Arial" w:eastAsiaTheme="majorEastAsia"/>
                <w:color w:val="000000"/>
                <w:sz w:val="21"/>
                <w:szCs w:val="21"/>
              </w:rPr>
              <w:t>change function: When the oil inlet pipeline is connected to the MV02, turn on the MV02; Turn on MV04 when the oil inlet pipe is connected to MV04.</w:t>
            </w:r>
          </w:p>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Models with an intake pump have a bypass valve CV02</w:t>
            </w:r>
            <w:r>
              <w:rPr>
                <w:rFonts w:hint="default" w:ascii="Arial" w:hAnsi="Arial" w:cs="Arial" w:eastAsiaTheme="majorEastAsia"/>
                <w:color w:val="000000"/>
                <w:sz w:val="21"/>
                <w:szCs w:val="21"/>
                <w:lang w:val="en-US" w:eastAsia="zh-CN"/>
              </w:rPr>
              <w:t>.</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If you need to empty the oil storage chamber:</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 Open the oil outlet valve MV01, air valve MV07 and close the circulation valve MV03 and bypass valve CV02;</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 Switch the working mode to "Oil filter mode";</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 Open the outlet pump P02;</w:t>
            </w:r>
          </w:p>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 After the oil is emptied, the oil pump will stop automatically after a delay of 1 minute. If the oil in the pipeline needs to be drained again, the outlet pump can be opened again.</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Equipment with i</w:t>
            </w:r>
            <w:r>
              <w:rPr>
                <w:rFonts w:hint="default" w:ascii="Arial" w:hAnsi="Arial" w:cs="Arial" w:eastAsiaTheme="majorEastAsia"/>
                <w:color w:val="000000"/>
                <w:sz w:val="21"/>
                <w:szCs w:val="21"/>
                <w:lang w:val="en-US" w:eastAsia="zh-CN"/>
              </w:rPr>
              <w:t>nlet</w:t>
            </w:r>
            <w:r>
              <w:rPr>
                <w:rFonts w:hint="default" w:ascii="Arial" w:hAnsi="Arial" w:cs="Arial" w:eastAsiaTheme="majorEastAsia"/>
                <w:color w:val="000000"/>
                <w:sz w:val="21"/>
                <w:szCs w:val="21"/>
              </w:rPr>
              <w:t>/</w:t>
            </w:r>
            <w:r>
              <w:rPr>
                <w:rFonts w:hint="default" w:ascii="Arial" w:hAnsi="Arial" w:cs="Arial" w:eastAsiaTheme="majorEastAsia"/>
                <w:color w:val="000000"/>
                <w:sz w:val="21"/>
                <w:szCs w:val="21"/>
                <w:lang w:val="en-US" w:eastAsia="zh-CN"/>
              </w:rPr>
              <w:t>outle</w:t>
            </w:r>
            <w:r>
              <w:rPr>
                <w:rFonts w:hint="default" w:ascii="Arial" w:hAnsi="Arial" w:cs="Arial" w:eastAsiaTheme="majorEastAsia"/>
                <w:color w:val="000000"/>
                <w:sz w:val="21"/>
                <w:szCs w:val="21"/>
              </w:rPr>
              <w:t xml:space="preserve">t </w:t>
            </w:r>
            <w:r>
              <w:rPr>
                <w:rFonts w:hint="default" w:ascii="Arial" w:hAnsi="Arial" w:cs="Arial" w:eastAsiaTheme="majorEastAsia"/>
                <w:color w:val="000000"/>
                <w:sz w:val="21"/>
                <w:szCs w:val="21"/>
                <w:lang w:val="en-US" w:eastAsia="zh-CN"/>
              </w:rPr>
              <w:t>inter</w:t>
            </w:r>
            <w:r>
              <w:rPr>
                <w:rFonts w:hint="default" w:ascii="Arial" w:hAnsi="Arial" w:cs="Arial" w:eastAsiaTheme="majorEastAsia"/>
                <w:color w:val="000000"/>
                <w:sz w:val="21"/>
                <w:szCs w:val="21"/>
              </w:rPr>
              <w:t>change function: when the oil outlet pipe is connected to the MV01, turn on the MV01; Turn on MV03 when the oil outlet pipe is connected to MV03.</w:t>
            </w:r>
          </w:p>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Models with an intake pump have a bypass valve CV02</w:t>
            </w:r>
            <w:r>
              <w:rPr>
                <w:rFonts w:hint="default" w:ascii="Arial" w:hAnsi="Arial" w:cs="Arial" w:eastAsiaTheme="majorEastAsia"/>
                <w:color w:val="000000"/>
                <w:sz w:val="21"/>
                <w:szCs w:val="21"/>
                <w:lang w:val="en-US" w:eastAsia="zh-CN"/>
              </w:rPr>
              <w:t>.</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5</w:t>
            </w:r>
          </w:p>
        </w:tc>
        <w:tc>
          <w:tcPr>
            <w:tcW w:w="42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Close the inlet and outlet valves and disconnect the power supply to the device.</w:t>
            </w:r>
          </w:p>
        </w:tc>
        <w:tc>
          <w:tcPr>
            <w:tcW w:w="35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left"/>
              <w:rPr>
                <w:rFonts w:hint="default" w:ascii="Arial" w:hAnsi="Arial" w:cs="Arial" w:eastAsiaTheme="majorEastAsia"/>
                <w:color w:val="000000"/>
                <w:sz w:val="21"/>
                <w:szCs w:val="21"/>
              </w:rPr>
            </w:pPr>
            <w:r>
              <w:rPr>
                <w:rFonts w:hint="default" w:ascii="Arial" w:hAnsi="Arial" w:cs="Arial" w:eastAsiaTheme="majorEastAsia"/>
                <w:color w:val="000000"/>
                <w:sz w:val="21"/>
                <w:szCs w:val="21"/>
              </w:rPr>
              <w:t xml:space="preserve">If only stop using the device briefly, </w:t>
            </w:r>
            <w:r>
              <w:rPr>
                <w:rFonts w:hint="default" w:ascii="Arial" w:hAnsi="Arial" w:cs="Arial" w:eastAsiaTheme="majorEastAsia"/>
                <w:color w:val="000000"/>
                <w:sz w:val="21"/>
                <w:szCs w:val="21"/>
                <w:lang w:val="en-US" w:eastAsia="zh-CN"/>
              </w:rPr>
              <w:t>the user</w:t>
            </w:r>
            <w:r>
              <w:rPr>
                <w:rFonts w:hint="default" w:ascii="Arial" w:hAnsi="Arial" w:cs="Arial" w:eastAsiaTheme="majorEastAsia"/>
                <w:color w:val="000000"/>
                <w:sz w:val="21"/>
                <w:szCs w:val="21"/>
              </w:rPr>
              <w:t xml:space="preserve"> can turn off the power switch.</w:t>
            </w:r>
          </w:p>
          <w:p>
            <w:pPr>
              <w:autoSpaceDE w:val="0"/>
              <w:autoSpaceDN w:val="0"/>
              <w:adjustRightInd w:val="0"/>
              <w:spacing w:line="360" w:lineRule="auto"/>
              <w:jc w:val="left"/>
              <w:rPr>
                <w:rFonts w:hint="default" w:ascii="Arial" w:hAnsi="Arial" w:cs="Arial" w:eastAsiaTheme="majorEastAsia"/>
                <w:color w:val="000000"/>
                <w:sz w:val="21"/>
                <w:szCs w:val="21"/>
              </w:rPr>
            </w:pPr>
          </w:p>
        </w:tc>
      </w:tr>
    </w:tbl>
    <w:p>
      <w:pPr>
        <w:spacing w:line="360" w:lineRule="auto"/>
        <w:outlineLvl w:val="2"/>
        <w:rPr>
          <w:rFonts w:hint="default" w:ascii="Arial" w:hAnsi="Arial" w:cs="Arial" w:eastAsiaTheme="majorEastAsia"/>
          <w:b/>
          <w:sz w:val="21"/>
          <w:szCs w:val="21"/>
        </w:rPr>
      </w:pPr>
      <w:bookmarkStart w:id="48" w:name="_Toc16750"/>
      <w:r>
        <w:rPr>
          <w:rFonts w:hint="default" w:ascii="Arial" w:hAnsi="Arial" w:cs="Arial" w:eastAsiaTheme="majorEastAsia"/>
          <w:b/>
          <w:sz w:val="21"/>
          <w:szCs w:val="21"/>
        </w:rPr>
        <w:t>6.2.2</w:t>
      </w:r>
      <w:r>
        <w:rPr>
          <w:rFonts w:hint="default" w:ascii="Arial" w:hAnsi="Arial" w:cs="Arial" w:eastAsiaTheme="majorEastAsia"/>
          <w:b/>
          <w:sz w:val="21"/>
          <w:szCs w:val="21"/>
          <w:lang w:val="en-US" w:eastAsia="zh-CN"/>
        </w:rPr>
        <w:t xml:space="preserve"> </w:t>
      </w:r>
      <w:r>
        <w:rPr>
          <w:rFonts w:hint="default" w:ascii="Arial" w:hAnsi="Arial" w:cs="Arial" w:eastAsiaTheme="majorEastAsia"/>
          <w:b/>
          <w:sz w:val="21"/>
          <w:szCs w:val="21"/>
        </w:rPr>
        <w:t>Transformer vacuum</w:t>
      </w:r>
      <w:bookmarkEnd w:id="48"/>
    </w:p>
    <w:tbl>
      <w:tblPr>
        <w:tblStyle w:val="11"/>
        <w:tblW w:w="8490" w:type="dxa"/>
        <w:tblInd w:w="0" w:type="dxa"/>
        <w:tblLayout w:type="fixed"/>
        <w:tblCellMar>
          <w:top w:w="0" w:type="dxa"/>
          <w:left w:w="30" w:type="dxa"/>
          <w:bottom w:w="0" w:type="dxa"/>
          <w:right w:w="30" w:type="dxa"/>
        </w:tblCellMar>
      </w:tblPr>
      <w:tblGrid>
        <w:gridCol w:w="701"/>
        <w:gridCol w:w="4008"/>
        <w:gridCol w:w="3781"/>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Step</w:t>
            </w:r>
          </w:p>
        </w:tc>
        <w:tc>
          <w:tcPr>
            <w:tcW w:w="40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p>
        </w:tc>
        <w:tc>
          <w:tcPr>
            <w:tcW w:w="378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Connect the vacuum pipe between the vacuum interface and the transformer</w:t>
            </w:r>
            <w:r>
              <w:rPr>
                <w:rFonts w:hint="default" w:ascii="Arial" w:hAnsi="Arial" w:cs="Arial" w:eastAsiaTheme="majorEastAsia"/>
                <w:color w:val="000000"/>
                <w:sz w:val="21"/>
                <w:szCs w:val="21"/>
                <w:lang w:val="en-US" w:eastAsia="zh-CN"/>
              </w:rPr>
              <w:t>.</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Set the operating mode to Vacuum Pump Mode.</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Open the vacuum valve and keep all other valves closed.</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vacuum pump (P01).</w:t>
            </w:r>
          </w:p>
          <w:p>
            <w:pPr>
              <w:autoSpaceDE w:val="0"/>
              <w:autoSpaceDN w:val="0"/>
              <w:adjustRightInd w:val="0"/>
              <w:spacing w:line="360" w:lineRule="auto"/>
              <w:rPr>
                <w:rFonts w:hint="default" w:ascii="Arial" w:hAnsi="Arial" w:cs="Arial" w:eastAsiaTheme="majorEastAsia"/>
                <w:color w:val="000000"/>
                <w:sz w:val="21"/>
                <w:szCs w:val="21"/>
              </w:rPr>
            </w:pP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Roots vacuum pump is automatically controlled by PLC. The outlet oil pump and inlet oil solenoid valve stop running.</w:t>
            </w:r>
          </w:p>
        </w:tc>
      </w:tr>
    </w:tbl>
    <w:p>
      <w:pPr>
        <w:spacing w:line="360" w:lineRule="auto"/>
        <w:outlineLvl w:val="2"/>
        <w:rPr>
          <w:rFonts w:hint="default" w:ascii="Arial" w:hAnsi="Arial" w:cs="Arial" w:eastAsiaTheme="majorEastAsia"/>
          <w:b/>
          <w:sz w:val="21"/>
          <w:szCs w:val="21"/>
        </w:rPr>
      </w:pPr>
      <w:bookmarkStart w:id="49" w:name="_Toc9304"/>
      <w:r>
        <w:rPr>
          <w:rFonts w:hint="default" w:ascii="Arial" w:hAnsi="Arial" w:cs="Arial" w:eastAsiaTheme="majorEastAsia"/>
          <w:b/>
          <w:sz w:val="21"/>
          <w:szCs w:val="21"/>
        </w:rPr>
        <w:t>6.2.3</w:t>
      </w:r>
      <w:r>
        <w:rPr>
          <w:rFonts w:hint="default" w:ascii="Arial" w:hAnsi="Arial" w:cs="Arial" w:eastAsiaTheme="majorEastAsia"/>
          <w:b/>
          <w:sz w:val="21"/>
          <w:szCs w:val="21"/>
          <w:lang w:val="en-US" w:eastAsia="zh-CN"/>
        </w:rPr>
        <w:t xml:space="preserve"> </w:t>
      </w:r>
      <w:r>
        <w:rPr>
          <w:rFonts w:hint="default" w:ascii="Arial" w:hAnsi="Arial" w:cs="Arial" w:eastAsiaTheme="majorEastAsia"/>
          <w:b/>
          <w:sz w:val="21"/>
          <w:szCs w:val="21"/>
        </w:rPr>
        <w:t>Vacuum oiling of transformer</w:t>
      </w:r>
      <w:bookmarkEnd w:id="49"/>
    </w:p>
    <w:tbl>
      <w:tblPr>
        <w:tblStyle w:val="11"/>
        <w:tblW w:w="8490" w:type="dxa"/>
        <w:tblInd w:w="0" w:type="dxa"/>
        <w:tblLayout w:type="fixed"/>
        <w:tblCellMar>
          <w:top w:w="0" w:type="dxa"/>
          <w:left w:w="30" w:type="dxa"/>
          <w:bottom w:w="0" w:type="dxa"/>
          <w:right w:w="30" w:type="dxa"/>
        </w:tblCellMar>
      </w:tblPr>
      <w:tblGrid>
        <w:gridCol w:w="701"/>
        <w:gridCol w:w="4008"/>
        <w:gridCol w:w="3781"/>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Step</w:t>
            </w:r>
          </w:p>
        </w:tc>
        <w:tc>
          <w:tcPr>
            <w:tcW w:w="40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p>
        </w:tc>
        <w:tc>
          <w:tcPr>
            <w:tcW w:w="378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Connect the vacuum pipe between the vacuum interface and the transformer.</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Connect the oil inlet pipe between the oil filter inlet and the oil storage tank. The oil outlet pipe is connected between the oil outlet of the oil filter and the transformer.</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Set the operating mode to Vacuum Pump Mode.</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4</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Open the vacuum valve and keep all other valves closed.</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5</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the vacuum pump.</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Roots vacuum pump is automatically controlled by PLC. The outlet oil pump and inlet oil solenoid valve stop running.</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6</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When the vacuum meets the requirements, open the oil filter inlet valve, outlet valve, bypass valve and transformer inlet valve.</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7</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the intake pump.</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8</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Turn on the heater if you need to heat the oil.</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bl>
    <w:p>
      <w:pPr>
        <w:spacing w:line="360" w:lineRule="auto"/>
        <w:outlineLvl w:val="2"/>
        <w:rPr>
          <w:rFonts w:hint="default" w:ascii="Arial" w:hAnsi="Arial" w:cs="Arial" w:eastAsiaTheme="majorEastAsia"/>
          <w:b/>
          <w:sz w:val="21"/>
          <w:szCs w:val="21"/>
        </w:rPr>
      </w:pPr>
      <w:bookmarkStart w:id="50" w:name="_Toc7959"/>
      <w:r>
        <w:rPr>
          <w:rFonts w:hint="default" w:ascii="Arial" w:hAnsi="Arial" w:cs="Arial" w:eastAsiaTheme="majorEastAsia"/>
          <w:b/>
          <w:sz w:val="21"/>
          <w:szCs w:val="21"/>
        </w:rPr>
        <w:t>6.2.4 Particulate or circulating heating oil in transformer oil</w:t>
      </w:r>
      <w:bookmarkEnd w:id="50"/>
    </w:p>
    <w:tbl>
      <w:tblPr>
        <w:tblStyle w:val="11"/>
        <w:tblW w:w="8490" w:type="dxa"/>
        <w:tblInd w:w="0" w:type="dxa"/>
        <w:tblLayout w:type="fixed"/>
        <w:tblCellMar>
          <w:top w:w="0" w:type="dxa"/>
          <w:left w:w="30" w:type="dxa"/>
          <w:bottom w:w="0" w:type="dxa"/>
          <w:right w:w="30" w:type="dxa"/>
        </w:tblCellMar>
      </w:tblPr>
      <w:tblGrid>
        <w:gridCol w:w="701"/>
        <w:gridCol w:w="4008"/>
        <w:gridCol w:w="3781"/>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Step</w:t>
            </w:r>
          </w:p>
        </w:tc>
        <w:tc>
          <w:tcPr>
            <w:tcW w:w="40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p>
        </w:tc>
        <w:tc>
          <w:tcPr>
            <w:tcW w:w="378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Open the inlet valve, outlet valve and bypass valve.</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Start the intake pump.</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4008"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Turn on the heater if you need to heat the oil.</w:t>
            </w:r>
          </w:p>
        </w:tc>
        <w:tc>
          <w:tcPr>
            <w:tcW w:w="3781"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bl>
    <w:p>
      <w:pPr>
        <w:spacing w:line="360" w:lineRule="auto"/>
        <w:outlineLvl w:val="1"/>
        <w:rPr>
          <w:rFonts w:hint="default" w:ascii="Arial" w:hAnsi="Arial" w:cs="Arial" w:eastAsiaTheme="majorEastAsia"/>
          <w:b/>
          <w:bCs/>
          <w:sz w:val="21"/>
          <w:szCs w:val="21"/>
        </w:rPr>
      </w:pPr>
      <w:bookmarkStart w:id="51" w:name="_Toc4753"/>
      <w:r>
        <w:rPr>
          <w:rFonts w:hint="default" w:ascii="Arial" w:hAnsi="Arial" w:cs="Arial" w:eastAsiaTheme="majorEastAsia"/>
          <w:b/>
          <w:sz w:val="21"/>
          <w:szCs w:val="21"/>
        </w:rPr>
        <w:t>6.3</w:t>
      </w:r>
      <w:r>
        <w:rPr>
          <w:rFonts w:hint="default" w:ascii="Arial" w:hAnsi="Arial" w:cs="Arial" w:eastAsiaTheme="majorEastAsia"/>
          <w:b/>
          <w:sz w:val="21"/>
          <w:szCs w:val="21"/>
          <w:lang w:val="en-US" w:eastAsia="zh-CN"/>
        </w:rPr>
        <w:t xml:space="preserve"> </w:t>
      </w:r>
      <w:r>
        <w:rPr>
          <w:rFonts w:hint="default" w:ascii="Arial" w:hAnsi="Arial" w:cs="Arial"/>
          <w:b/>
          <w:bCs/>
          <w:spacing w:val="5"/>
          <w:kern w:val="0"/>
          <w:sz w:val="21"/>
          <w:szCs w:val="21"/>
          <w:lang w:val="en-US" w:eastAsia="zh-CN"/>
        </w:rPr>
        <w:t>E</w:t>
      </w:r>
      <w:r>
        <w:rPr>
          <w:rFonts w:hint="default" w:ascii="Arial" w:hAnsi="Arial" w:cs="Arial"/>
          <w:b/>
          <w:bCs/>
          <w:spacing w:val="5"/>
          <w:kern w:val="0"/>
          <w:sz w:val="21"/>
          <w:szCs w:val="21"/>
        </w:rPr>
        <w:t xml:space="preserve">mergency </w:t>
      </w:r>
      <w:r>
        <w:rPr>
          <w:rFonts w:hint="default" w:ascii="Arial" w:hAnsi="Arial" w:cs="Arial"/>
          <w:b/>
          <w:bCs/>
          <w:spacing w:val="5"/>
          <w:kern w:val="0"/>
          <w:sz w:val="21"/>
          <w:szCs w:val="21"/>
          <w:lang w:val="en-US" w:eastAsia="zh-CN"/>
        </w:rPr>
        <w:t>C</w:t>
      </w:r>
      <w:r>
        <w:rPr>
          <w:rFonts w:hint="default" w:ascii="Arial" w:hAnsi="Arial" w:cs="Arial"/>
          <w:b/>
          <w:bCs/>
          <w:spacing w:val="5"/>
          <w:kern w:val="0"/>
          <w:sz w:val="21"/>
          <w:szCs w:val="21"/>
        </w:rPr>
        <w:t>ut-off</w:t>
      </w:r>
      <w:bookmarkEnd w:id="51"/>
    </w:p>
    <w:tbl>
      <w:tblPr>
        <w:tblStyle w:val="11"/>
        <w:tblW w:w="0" w:type="auto"/>
        <w:tblInd w:w="0" w:type="dxa"/>
        <w:tblLayout w:type="fixed"/>
        <w:tblCellMar>
          <w:top w:w="0" w:type="dxa"/>
          <w:left w:w="30" w:type="dxa"/>
          <w:bottom w:w="0" w:type="dxa"/>
          <w:right w:w="30" w:type="dxa"/>
        </w:tblCellMar>
      </w:tblPr>
      <w:tblGrid>
        <w:gridCol w:w="701"/>
        <w:gridCol w:w="4729"/>
        <w:gridCol w:w="2700"/>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Step</w:t>
            </w:r>
          </w:p>
        </w:tc>
        <w:tc>
          <w:tcPr>
            <w:tcW w:w="472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Item</w:t>
            </w:r>
            <w:r>
              <w:rPr>
                <w:rFonts w:hint="default" w:ascii="Arial" w:hAnsi="Arial" w:cs="Arial" w:eastAsiaTheme="majorEastAsia"/>
                <w:color w:val="000000"/>
                <w:sz w:val="21"/>
                <w:szCs w:val="21"/>
              </w:rPr>
              <w:t xml:space="preserve">      </w:t>
            </w:r>
          </w:p>
        </w:tc>
        <w:tc>
          <w:tcPr>
            <w:tcW w:w="2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rPr>
              <w:t xml:space="preserve"> </w:t>
            </w:r>
            <w:r>
              <w:rPr>
                <w:rFonts w:hint="default" w:ascii="Arial" w:hAnsi="Arial" w:cs="Arial" w:eastAsiaTheme="majorEastAsia"/>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1</w:t>
            </w:r>
          </w:p>
        </w:tc>
        <w:tc>
          <w:tcPr>
            <w:tcW w:w="472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Press the Emergency Stop button</w:t>
            </w:r>
          </w:p>
        </w:tc>
        <w:tc>
          <w:tcPr>
            <w:tcW w:w="2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2</w:t>
            </w:r>
          </w:p>
        </w:tc>
        <w:tc>
          <w:tcPr>
            <w:tcW w:w="472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If the device cannot be approached, try to cut off the power of the device from a distance</w:t>
            </w:r>
          </w:p>
        </w:tc>
        <w:tc>
          <w:tcPr>
            <w:tcW w:w="2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eastAsiaTheme="majorEastAsia"/>
                <w:color w:val="000000"/>
                <w:sz w:val="21"/>
                <w:szCs w:val="21"/>
              </w:rPr>
            </w:pPr>
            <w:r>
              <w:rPr>
                <w:rFonts w:hint="default" w:ascii="Arial" w:hAnsi="Arial" w:cs="Arial" w:eastAsiaTheme="majorEastAsia"/>
                <w:color w:val="000000"/>
                <w:sz w:val="21"/>
                <w:szCs w:val="21"/>
              </w:rPr>
              <w:t>3</w:t>
            </w:r>
          </w:p>
        </w:tc>
        <w:tc>
          <w:tcPr>
            <w:tcW w:w="472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Close the inlet and outlet valves.</w:t>
            </w:r>
          </w:p>
        </w:tc>
        <w:tc>
          <w:tcPr>
            <w:tcW w:w="27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bl>
    <w:p>
      <w:pPr>
        <w:spacing w:line="360" w:lineRule="auto"/>
        <w:outlineLvl w:val="1"/>
        <w:rPr>
          <w:rFonts w:hint="default" w:ascii="Arial" w:hAnsi="Arial" w:cs="Arial" w:eastAsiaTheme="majorEastAsia"/>
          <w:sz w:val="21"/>
          <w:szCs w:val="21"/>
        </w:rPr>
      </w:pPr>
      <w:bookmarkStart w:id="52" w:name="_Toc25200"/>
      <w:r>
        <w:rPr>
          <w:rFonts w:hint="default" w:ascii="Arial" w:hAnsi="Arial" w:cs="Arial" w:eastAsiaTheme="majorEastAsia"/>
          <w:b/>
          <w:sz w:val="21"/>
          <w:szCs w:val="21"/>
        </w:rPr>
        <w:t>6.4</w:t>
      </w:r>
      <w:r>
        <w:rPr>
          <w:rFonts w:hint="default" w:ascii="Arial" w:hAnsi="Arial" w:cs="Arial" w:eastAsiaTheme="majorEastAsia"/>
          <w:b w:val="0"/>
          <w:bCs/>
          <w:sz w:val="21"/>
          <w:szCs w:val="21"/>
          <w:lang w:val="en-US" w:eastAsia="zh-CN"/>
        </w:rPr>
        <w:t xml:space="preserve"> </w:t>
      </w:r>
      <w:r>
        <w:rPr>
          <w:rFonts w:hint="default" w:ascii="Arial" w:hAnsi="Arial" w:cs="Arial"/>
          <w:b/>
          <w:bCs w:val="0"/>
          <w:spacing w:val="5"/>
          <w:kern w:val="0"/>
          <w:sz w:val="21"/>
          <w:szCs w:val="21"/>
          <w:lang w:val="en-US" w:eastAsia="zh-CN"/>
        </w:rPr>
        <w:t>O</w:t>
      </w:r>
      <w:r>
        <w:rPr>
          <w:rFonts w:hint="default" w:ascii="Arial" w:hAnsi="Arial" w:cs="Arial"/>
          <w:b/>
          <w:bCs w:val="0"/>
          <w:spacing w:val="5"/>
          <w:kern w:val="0"/>
          <w:sz w:val="21"/>
          <w:szCs w:val="21"/>
        </w:rPr>
        <w:t>peration</w:t>
      </w:r>
      <w:bookmarkEnd w:id="52"/>
    </w:p>
    <w:p>
      <w:pPr>
        <w:spacing w:line="360" w:lineRule="auto"/>
        <w:ind w:firstLine="315" w:firstLineChars="150"/>
        <w:rPr>
          <w:rFonts w:hint="default" w:ascii="Arial" w:hAnsi="Arial" w:cs="Arial" w:eastAsiaTheme="majorEastAsia"/>
          <w:sz w:val="21"/>
          <w:szCs w:val="21"/>
        </w:rPr>
      </w:pPr>
      <w:r>
        <w:rPr>
          <w:rFonts w:hint="default" w:ascii="Arial" w:hAnsi="Arial" w:cs="Arial" w:eastAsiaTheme="majorEastAsia"/>
          <w:sz w:val="21"/>
          <w:szCs w:val="21"/>
        </w:rPr>
        <w:t xml:space="preserve">    When the equipment is running normally, pay attention to the working pressure, vacuum degree, temperature and degassed indoor foam. If there is no abnormal state within a quarter of an hour, the operator can leave the equipment and let it run automatically.</w:t>
      </w:r>
    </w:p>
    <w:p>
      <w:pPr>
        <w:spacing w:line="360" w:lineRule="auto"/>
        <w:ind w:firstLine="525" w:firstLineChars="250"/>
        <w:rPr>
          <w:rFonts w:hint="default" w:ascii="Arial" w:hAnsi="Arial" w:cs="Arial" w:eastAsiaTheme="majorEastAsia"/>
          <w:sz w:val="21"/>
          <w:szCs w:val="21"/>
        </w:rPr>
      </w:pPr>
      <w:r>
        <w:rPr>
          <w:rFonts w:hint="default" w:ascii="Arial" w:hAnsi="Arial" w:cs="Arial" w:eastAsiaTheme="majorEastAsia"/>
          <w:sz w:val="21"/>
          <w:szCs w:val="21"/>
        </w:rPr>
        <w:t>Before leaving the device, please check the following points:</w:t>
      </w:r>
    </w:p>
    <w:p>
      <w:pPr>
        <w:spacing w:line="360" w:lineRule="auto"/>
        <w:ind w:firstLine="420" w:firstLineChars="200"/>
        <w:rPr>
          <w:rFonts w:hint="default" w:ascii="Arial" w:hAnsi="Arial" w:cs="Arial" w:eastAsiaTheme="majorEastAsia"/>
          <w:sz w:val="21"/>
          <w:szCs w:val="21"/>
        </w:rPr>
      </w:pPr>
      <w:r>
        <w:rPr>
          <w:rFonts w:hint="default" w:ascii="Arial" w:hAnsi="Arial" w:cs="Arial" w:eastAsiaTheme="majorEastAsia"/>
          <w:sz w:val="21"/>
          <w:szCs w:val="21"/>
        </w:rPr>
        <w:t>■If the equipment is mobile, please make sure that the casters are fixed and will not move by themselves, causing danger.</w:t>
      </w:r>
    </w:p>
    <w:p>
      <w:pPr>
        <w:spacing w:line="360" w:lineRule="auto"/>
        <w:ind w:firstLine="420" w:firstLineChars="200"/>
        <w:rPr>
          <w:rFonts w:hint="default" w:ascii="Arial" w:hAnsi="Arial" w:cs="Arial" w:eastAsiaTheme="majorEastAsia"/>
          <w:sz w:val="21"/>
          <w:szCs w:val="21"/>
        </w:rPr>
      </w:pPr>
      <w:r>
        <w:rPr>
          <w:rFonts w:hint="default" w:ascii="Arial" w:hAnsi="Arial" w:cs="Arial" w:eastAsiaTheme="majorEastAsia"/>
          <w:sz w:val="21"/>
          <w:szCs w:val="21"/>
        </w:rPr>
        <w:t>■ No abnormal vibration and noise.</w:t>
      </w:r>
    </w:p>
    <w:p>
      <w:pPr>
        <w:pStyle w:val="2"/>
        <w:numPr>
          <w:ilvl w:val="0"/>
          <w:numId w:val="1"/>
        </w:numPr>
        <w:bidi w:val="0"/>
        <w:spacing w:line="360" w:lineRule="auto"/>
        <w:rPr>
          <w:rFonts w:hint="default" w:ascii="Arial" w:hAnsi="Arial" w:cs="Arial"/>
          <w:sz w:val="32"/>
          <w:szCs w:val="32"/>
          <w:lang w:val="en-US" w:eastAsia="zh-CN"/>
        </w:rPr>
      </w:pPr>
      <w:bookmarkStart w:id="53" w:name="_Toc13216"/>
      <w:r>
        <w:rPr>
          <w:rFonts w:hint="default" w:ascii="Arial" w:hAnsi="Arial" w:cs="Arial"/>
          <w:sz w:val="32"/>
          <w:szCs w:val="32"/>
          <w:lang w:val="en-US" w:eastAsia="zh-CN"/>
        </w:rPr>
        <w:t>Maintenance</w:t>
      </w:r>
      <w:bookmarkEnd w:id="53"/>
    </w:p>
    <w:p>
      <w:pPr>
        <w:spacing w:line="360" w:lineRule="auto"/>
        <w:outlineLvl w:val="1"/>
        <w:rPr>
          <w:rFonts w:hint="default" w:ascii="Arial" w:hAnsi="Arial" w:cs="Arial"/>
          <w:b/>
          <w:sz w:val="21"/>
          <w:szCs w:val="21"/>
        </w:rPr>
      </w:pPr>
      <w:bookmarkStart w:id="54" w:name="_Toc32412"/>
      <w:r>
        <w:rPr>
          <w:rFonts w:hint="default" w:ascii="Arial" w:hAnsi="Arial" w:cs="Arial"/>
          <w:b/>
          <w:sz w:val="21"/>
          <w:szCs w:val="21"/>
        </w:rPr>
        <w:t>7.1</w:t>
      </w:r>
      <w:r>
        <w:rPr>
          <w:rFonts w:hint="default" w:ascii="Arial" w:hAnsi="Arial" w:cs="Arial"/>
          <w:b/>
          <w:sz w:val="21"/>
          <w:szCs w:val="21"/>
          <w:lang w:val="en-US" w:eastAsia="zh-CN"/>
        </w:rPr>
        <w:t xml:space="preserve"> </w:t>
      </w:r>
      <w:r>
        <w:rPr>
          <w:rFonts w:hint="default" w:ascii="Arial" w:hAnsi="Arial" w:cs="Arial"/>
          <w:b/>
          <w:sz w:val="21"/>
          <w:szCs w:val="21"/>
        </w:rPr>
        <w:t xml:space="preserve">Fault </w:t>
      </w:r>
      <w:r>
        <w:rPr>
          <w:rFonts w:hint="default" w:ascii="Arial" w:hAnsi="Arial" w:cs="Arial"/>
          <w:b/>
          <w:sz w:val="21"/>
          <w:szCs w:val="21"/>
          <w:lang w:val="en-US" w:eastAsia="zh-CN"/>
        </w:rPr>
        <w:t>D</w:t>
      </w:r>
      <w:r>
        <w:rPr>
          <w:rFonts w:hint="default" w:ascii="Arial" w:hAnsi="Arial" w:cs="Arial"/>
          <w:b/>
          <w:sz w:val="21"/>
          <w:szCs w:val="21"/>
        </w:rPr>
        <w:t xml:space="preserve">iagnosis </w:t>
      </w:r>
      <w:r>
        <w:rPr>
          <w:rFonts w:hint="default" w:ascii="Arial" w:hAnsi="Arial" w:cs="Arial"/>
          <w:b/>
          <w:sz w:val="21"/>
          <w:szCs w:val="21"/>
          <w:lang w:val="en-US" w:eastAsia="zh-CN"/>
        </w:rPr>
        <w:t>A</w:t>
      </w:r>
      <w:r>
        <w:rPr>
          <w:rFonts w:hint="default" w:ascii="Arial" w:hAnsi="Arial" w:cs="Arial"/>
          <w:b/>
          <w:sz w:val="21"/>
          <w:szCs w:val="21"/>
        </w:rPr>
        <w:t xml:space="preserve">nd </w:t>
      </w:r>
      <w:r>
        <w:rPr>
          <w:rFonts w:hint="default" w:ascii="Arial" w:hAnsi="Arial" w:cs="Arial"/>
          <w:b/>
          <w:sz w:val="21"/>
          <w:szCs w:val="21"/>
          <w:lang w:val="en-US" w:eastAsia="zh-CN"/>
        </w:rPr>
        <w:t>E</w:t>
      </w:r>
      <w:r>
        <w:rPr>
          <w:rFonts w:hint="default" w:ascii="Arial" w:hAnsi="Arial" w:cs="Arial"/>
          <w:b/>
          <w:sz w:val="21"/>
          <w:szCs w:val="21"/>
        </w:rPr>
        <w:t>limination</w:t>
      </w:r>
      <w:bookmarkEnd w:id="54"/>
    </w:p>
    <w:tbl>
      <w:tblPr>
        <w:tblStyle w:val="11"/>
        <w:tblW w:w="8850" w:type="dxa"/>
        <w:tblInd w:w="0" w:type="dxa"/>
        <w:tblLayout w:type="fixed"/>
        <w:tblCellMar>
          <w:top w:w="0" w:type="dxa"/>
          <w:left w:w="30" w:type="dxa"/>
          <w:bottom w:w="0" w:type="dxa"/>
          <w:right w:w="30" w:type="dxa"/>
        </w:tblCellMar>
      </w:tblPr>
      <w:tblGrid>
        <w:gridCol w:w="1830"/>
        <w:gridCol w:w="3303"/>
        <w:gridCol w:w="3717"/>
      </w:tblGrid>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P</w:t>
            </w:r>
            <w:r>
              <w:rPr>
                <w:rFonts w:hint="default" w:ascii="Arial" w:hAnsi="Arial" w:cs="Arial"/>
                <w:color w:val="000000"/>
                <w:sz w:val="21"/>
                <w:szCs w:val="21"/>
              </w:rPr>
              <w:t>henomenon</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Reasons</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Exclusion measure</w:t>
            </w:r>
            <w:r>
              <w:rPr>
                <w:rFonts w:hint="default" w:ascii="Arial" w:hAnsi="Arial" w:cs="Arial"/>
                <w:color w:val="000000"/>
                <w:sz w:val="21"/>
                <w:szCs w:val="21"/>
                <w:lang w:val="en-US" w:eastAsia="zh-CN"/>
              </w:rPr>
              <w:t>s</w:t>
            </w:r>
          </w:p>
        </w:tc>
      </w:tr>
      <w:tr>
        <w:tblPrEx>
          <w:tblCellMar>
            <w:top w:w="0" w:type="dxa"/>
            <w:left w:w="30" w:type="dxa"/>
            <w:bottom w:w="0" w:type="dxa"/>
            <w:right w:w="30" w:type="dxa"/>
          </w:tblCellMar>
        </w:tblPrEx>
        <w:trPr>
          <w:trHeight w:val="739"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The power indicator is off, and the HMI is not displayed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1.QS1</w:t>
            </w:r>
            <w:r>
              <w:rPr>
                <w:rFonts w:hint="default" w:ascii="Arial" w:hAnsi="Arial" w:cs="Arial"/>
                <w:color w:val="000000"/>
                <w:sz w:val="21"/>
                <w:szCs w:val="21"/>
                <w:lang w:val="en-US" w:eastAsia="zh-CN"/>
              </w:rPr>
              <w:t xml:space="preserve"> is not closed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2.The power switch is not turned 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3.The emergency stop button is pressed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The power supply is out of phase, over voltage or under voltage</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5. Fuses F1,F2 or F3 are burned out</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w:t>
            </w:r>
            <w:r>
              <w:rPr>
                <w:rFonts w:hint="default" w:ascii="Arial" w:hAnsi="Arial" w:cs="Arial"/>
                <w:color w:val="000000"/>
                <w:sz w:val="21"/>
                <w:szCs w:val="21"/>
                <w:lang w:val="en-US" w:eastAsia="zh-CN"/>
              </w:rPr>
              <w:t xml:space="preserve">Close </w:t>
            </w:r>
            <w:r>
              <w:rPr>
                <w:rFonts w:hint="default" w:ascii="Arial" w:hAnsi="Arial" w:cs="Arial"/>
                <w:color w:val="000000"/>
                <w:sz w:val="21"/>
                <w:szCs w:val="21"/>
              </w:rPr>
              <w:t>QS1</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2.Set the power switch to the start position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w:t>
            </w:r>
            <w:bookmarkStart w:id="55" w:name="OLE_LINK22"/>
            <w:r>
              <w:rPr>
                <w:rFonts w:hint="default" w:ascii="Arial" w:hAnsi="Arial" w:cs="Arial"/>
                <w:color w:val="000000"/>
                <w:sz w:val="21"/>
                <w:szCs w:val="21"/>
              </w:rPr>
              <w:t xml:space="preserve"> </w:t>
            </w:r>
            <w:bookmarkEnd w:id="55"/>
            <w:r>
              <w:rPr>
                <w:rFonts w:hint="default" w:ascii="Arial" w:hAnsi="Arial" w:cs="Arial"/>
                <w:color w:val="000000"/>
                <w:sz w:val="21"/>
                <w:szCs w:val="21"/>
              </w:rPr>
              <w:t>Reset the emergency stop button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Rectify the power failure according to the PR indicator</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5. Replace the fuse</w:t>
            </w:r>
          </w:p>
        </w:tc>
      </w:tr>
      <w:tr>
        <w:tblPrEx>
          <w:tblCellMar>
            <w:top w:w="0" w:type="dxa"/>
            <w:left w:w="30" w:type="dxa"/>
            <w:bottom w:w="0" w:type="dxa"/>
            <w:right w:w="30" w:type="dxa"/>
          </w:tblCellMar>
        </w:tblPrEx>
        <w:trPr>
          <w:trHeight w:val="767"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The power indicator is off, but the HMI is displayed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1</w:t>
            </w:r>
            <w:r>
              <w:rPr>
                <w:rFonts w:hint="default" w:ascii="Arial" w:hAnsi="Arial" w:cs="Arial"/>
                <w:color w:val="000000"/>
                <w:sz w:val="21"/>
                <w:szCs w:val="21"/>
                <w:lang w:val="en-US" w:eastAsia="zh-CN"/>
              </w:rPr>
              <w:t>The p</w:t>
            </w:r>
            <w:r>
              <w:rPr>
                <w:rFonts w:hint="default" w:ascii="Arial" w:hAnsi="Arial" w:cs="Arial"/>
                <w:color w:val="000000"/>
                <w:sz w:val="21"/>
                <w:szCs w:val="21"/>
              </w:rPr>
              <w:t>ower indicator</w:t>
            </w:r>
            <w:r>
              <w:rPr>
                <w:rFonts w:hint="default" w:ascii="Arial" w:hAnsi="Arial" w:cs="Arial"/>
                <w:color w:val="000000"/>
                <w:sz w:val="21"/>
                <w:szCs w:val="21"/>
                <w:lang w:val="en-US" w:eastAsia="zh-CN"/>
              </w:rPr>
              <w:t xml:space="preserve">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1.Replace the power indicator</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The power indicator is on, but the HMI is not displayed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1.HMI</w:t>
            </w:r>
            <w:r>
              <w:rPr>
                <w:rFonts w:hint="default" w:ascii="Arial" w:hAnsi="Arial" w:cs="Arial"/>
                <w:color w:val="000000"/>
                <w:sz w:val="21"/>
                <w:szCs w:val="21"/>
                <w:lang w:val="en-US" w:eastAsia="zh-CN"/>
              </w:rPr>
              <w:t xml:space="preserve"> is broken</w:t>
            </w:r>
          </w:p>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2.24V</w:t>
            </w:r>
            <w:r>
              <w:rPr>
                <w:rFonts w:hint="default" w:ascii="Arial" w:hAnsi="Arial" w:cs="Arial"/>
                <w:color w:val="000000"/>
                <w:sz w:val="21"/>
                <w:szCs w:val="21"/>
                <w:lang w:val="en-US" w:eastAsia="zh-CN"/>
              </w:rPr>
              <w:t>power supply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1.Replace the HMI</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Replace the 24V power supply</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HMI displays phase sequence error, high voltage, or low voltage</w:t>
            </w:r>
          </w:p>
        </w:tc>
        <w:tc>
          <w:tcPr>
            <w:tcW w:w="3303" w:type="dxa"/>
            <w:tcBorders>
              <w:top w:val="single" w:color="auto" w:sz="6" w:space="0"/>
              <w:left w:val="single" w:color="auto" w:sz="6" w:space="0"/>
              <w:bottom w:val="single" w:color="auto" w:sz="6" w:space="0"/>
              <w:right w:val="single" w:color="auto" w:sz="6" w:space="0"/>
            </w:tcBorders>
          </w:tcPr>
          <w:p>
            <w:pPr>
              <w:numPr>
                <w:ilvl w:val="0"/>
                <w:numId w:val="2"/>
              </w:num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Phase sequence error</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High voltage or low voltage</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 power relay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1.Adjust phase line position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2.Adjust power supply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 power relay</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The device does not start, the HMI is displayed, and there is no fault warning</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1.The emergency stop button is pressed or damaged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The PLC is broken</w:t>
            </w:r>
          </w:p>
          <w:p>
            <w:pPr>
              <w:autoSpaceDE w:val="0"/>
              <w:autoSpaceDN w:val="0"/>
              <w:adjustRightInd w:val="0"/>
              <w:spacing w:line="360" w:lineRule="auto"/>
              <w:rPr>
                <w:rFonts w:hint="default" w:ascii="Arial" w:hAnsi="Arial" w:cs="Arial"/>
                <w:color w:val="000000"/>
                <w:sz w:val="21"/>
                <w:szCs w:val="21"/>
              </w:rPr>
            </w:pP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1.Reset or replace the emergency stop button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Check the PLC</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Equipment does not start, HMI display "vacuum pump motor overload"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1.Vacuum pump motor overload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The FR1 calibration value of thermal relay is too low</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Thermal relay FR1 is faulty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The vacuum pump motor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1.Remove the overload fault of vacuum pump motor</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Re-calibrate thermal relay FR1</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thermal relay FR1</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Replace the vacuum pump motor</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Equipment does not start, HMI shows "Roots pump motor overload"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spacing w:val="4"/>
                <w:kern w:val="0"/>
                <w:sz w:val="21"/>
                <w:szCs w:val="21"/>
              </w:rPr>
            </w:pPr>
            <w:r>
              <w:rPr>
                <w:rFonts w:hint="default" w:ascii="Arial" w:hAnsi="Arial" w:cs="Arial"/>
                <w:color w:val="000000"/>
                <w:sz w:val="21"/>
                <w:szCs w:val="21"/>
              </w:rPr>
              <w:t>1.</w:t>
            </w:r>
            <w:r>
              <w:rPr>
                <w:rFonts w:hint="default" w:ascii="Arial" w:hAnsi="Arial" w:cs="Arial"/>
                <w:spacing w:val="4"/>
                <w:kern w:val="0"/>
                <w:sz w:val="21"/>
                <w:szCs w:val="21"/>
              </w:rPr>
              <w:t>Roots pump motor overload</w:t>
            </w:r>
          </w:p>
          <w:p>
            <w:pPr>
              <w:autoSpaceDE w:val="0"/>
              <w:autoSpaceDN w:val="0"/>
              <w:adjustRightInd w:val="0"/>
              <w:spacing w:line="360" w:lineRule="auto"/>
              <w:rPr>
                <w:rFonts w:hint="default" w:ascii="Arial" w:hAnsi="Arial" w:cs="Arial"/>
                <w:spacing w:val="4"/>
                <w:kern w:val="0"/>
                <w:sz w:val="21"/>
                <w:szCs w:val="21"/>
              </w:rPr>
            </w:pPr>
            <w:r>
              <w:rPr>
                <w:rFonts w:hint="default" w:ascii="Arial" w:hAnsi="Arial" w:cs="Arial"/>
                <w:spacing w:val="4"/>
                <w:kern w:val="0"/>
                <w:sz w:val="21"/>
                <w:szCs w:val="21"/>
              </w:rPr>
              <w:t>2. The FR2 calibration value of thermal relay is too low</w:t>
            </w:r>
          </w:p>
          <w:p>
            <w:pPr>
              <w:autoSpaceDE w:val="0"/>
              <w:autoSpaceDN w:val="0"/>
              <w:adjustRightInd w:val="0"/>
              <w:spacing w:line="360" w:lineRule="auto"/>
              <w:rPr>
                <w:rFonts w:hint="default" w:ascii="Arial" w:hAnsi="Arial" w:cs="Arial"/>
                <w:spacing w:val="4"/>
                <w:kern w:val="0"/>
                <w:sz w:val="21"/>
                <w:szCs w:val="21"/>
              </w:rPr>
            </w:pPr>
            <w:r>
              <w:rPr>
                <w:rFonts w:hint="default" w:ascii="Arial" w:hAnsi="Arial" w:cs="Arial"/>
                <w:spacing w:val="4"/>
                <w:kern w:val="0"/>
                <w:sz w:val="21"/>
                <w:szCs w:val="21"/>
              </w:rPr>
              <w:t>3. Thermal relay FR2 is faulty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spacing w:val="4"/>
                <w:kern w:val="0"/>
                <w:sz w:val="21"/>
                <w:szCs w:val="21"/>
              </w:rPr>
              <w:t>4. Roots pump motor is bad</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1.Remove Roots pump motor overload fault</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Re-calibrate thermal relay FR2</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thermal relay FR2</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Replace Roots pump motor</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Equipment does not start, HMI display "discharge pump motor overload"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1.Discharge pump motor overload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The FR3 calibration value of thermal relay is too low</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Thermal relay FR3 is faulty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Motor of discharge pump is bad</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1.Remove the overload fault of oil pump motor</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Re-calibrate thermal relay FR3</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thermal relay FR3</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Replace the pump motor</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Equipment does not start, HMI display "fuel pump motor overload"</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1.Discharge pump motor overload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The FR4 calibration value of thermal relay is too low</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Thermal relay FR4 is faulty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The motor of the oil pump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1.Eliminate the overload fault of the inlet pump motor</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Re-calibrate thermal relay FR4</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thermal relay FR4</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4. Replace the pump motor</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The device does not start, HMI display "Please replace the fine filter element or the oil outlet valve is not open"</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1.Oil discharge valve is not open correctly</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Fine filter blocking (FL02,FL03)</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 pressure switch (PS01) is broken</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1.Open the outlet valve</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Replace fine filter (FL02,FL03)</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 pressure switch (PS01)</w:t>
            </w:r>
          </w:p>
        </w:tc>
      </w:tr>
      <w:tr>
        <w:tblPrEx>
          <w:tblCellMar>
            <w:top w:w="0" w:type="dxa"/>
            <w:left w:w="30" w:type="dxa"/>
            <w:bottom w:w="0" w:type="dxa"/>
            <w:right w:w="30" w:type="dxa"/>
          </w:tblCellMar>
        </w:tblPrEx>
        <w:trPr>
          <w:trHeight w:val="293" w:hRule="atLeast"/>
        </w:trPr>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Device does not start, HMI display "Please empty condenser"</w:t>
            </w:r>
          </w:p>
        </w:tc>
        <w:tc>
          <w:tcPr>
            <w:tcW w:w="3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1.Condenser liquid level</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The condenser liquid level switch is installed in the wrong direction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The condenser liquid level switch (LS04) is faulty</w:t>
            </w:r>
          </w:p>
        </w:tc>
        <w:tc>
          <w:tcPr>
            <w:tcW w:w="3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1.Drain the condenser liquid</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2. Adjust the condenser liquid level to open the installation direction</w:t>
            </w:r>
          </w:p>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3. Replace the condenser level switch (LS04)</w:t>
            </w:r>
          </w:p>
        </w:tc>
      </w:tr>
    </w:tbl>
    <w:p>
      <w:pPr>
        <w:spacing w:line="360" w:lineRule="auto"/>
        <w:outlineLvl w:val="1"/>
        <w:rPr>
          <w:rFonts w:hint="default" w:ascii="Arial" w:hAnsi="Arial" w:cs="Arial"/>
          <w:b/>
          <w:sz w:val="21"/>
          <w:szCs w:val="21"/>
        </w:rPr>
      </w:pPr>
      <w:bookmarkStart w:id="56" w:name="_Toc7982"/>
      <w:r>
        <w:rPr>
          <w:rFonts w:hint="default" w:ascii="Arial" w:hAnsi="Arial" w:cs="Arial"/>
          <w:b/>
          <w:sz w:val="21"/>
          <w:szCs w:val="21"/>
        </w:rPr>
        <w:t xml:space="preserve">7.2 Routine </w:t>
      </w:r>
      <w:r>
        <w:rPr>
          <w:rFonts w:hint="default" w:ascii="Arial" w:hAnsi="Arial" w:cs="Arial"/>
          <w:b/>
          <w:sz w:val="21"/>
          <w:szCs w:val="21"/>
          <w:lang w:val="en-US" w:eastAsia="zh-CN"/>
        </w:rPr>
        <w:t>M</w:t>
      </w:r>
      <w:r>
        <w:rPr>
          <w:rFonts w:hint="default" w:ascii="Arial" w:hAnsi="Arial" w:cs="Arial"/>
          <w:b/>
          <w:sz w:val="21"/>
          <w:szCs w:val="21"/>
        </w:rPr>
        <w:t xml:space="preserve">aintenance </w:t>
      </w:r>
      <w:r>
        <w:rPr>
          <w:rFonts w:hint="default" w:ascii="Arial" w:hAnsi="Arial" w:cs="Arial"/>
          <w:b/>
          <w:sz w:val="21"/>
          <w:szCs w:val="21"/>
          <w:lang w:val="en-US" w:eastAsia="zh-CN"/>
        </w:rPr>
        <w:t>P</w:t>
      </w:r>
      <w:r>
        <w:rPr>
          <w:rFonts w:hint="default" w:ascii="Arial" w:hAnsi="Arial" w:cs="Arial"/>
          <w:b/>
          <w:sz w:val="21"/>
          <w:szCs w:val="21"/>
        </w:rPr>
        <w:t>rocedure</w:t>
      </w:r>
      <w:bookmarkEnd w:id="56"/>
    </w:p>
    <w:p>
      <w:pPr>
        <w:spacing w:line="360" w:lineRule="auto"/>
        <w:rPr>
          <w:rFonts w:hint="default" w:ascii="Arial" w:hAnsi="Arial" w:cs="Arial"/>
          <w:b/>
          <w:sz w:val="21"/>
          <w:szCs w:val="21"/>
        </w:rPr>
      </w:pPr>
      <w:r>
        <w:rPr>
          <w:rFonts w:hint="default" w:ascii="Arial" w:hAnsi="Arial" w:cs="Arial"/>
          <w:b/>
          <w:sz w:val="21"/>
          <w:szCs w:val="21"/>
        </w:rPr>
        <w:t>7. 2.1</w:t>
      </w:r>
      <w:r>
        <w:rPr>
          <w:rFonts w:hint="default" w:ascii="Arial" w:hAnsi="Arial" w:cs="Arial"/>
          <w:b/>
          <w:sz w:val="21"/>
          <w:szCs w:val="21"/>
          <w:lang w:val="en-US" w:eastAsia="zh-CN"/>
        </w:rPr>
        <w:t xml:space="preserve"> Filter Element Inspection, Cleaning And Replacement</w:t>
      </w:r>
    </w:p>
    <w:p>
      <w:pPr>
        <w:spacing w:line="360" w:lineRule="auto"/>
        <w:ind w:firstLine="411" w:firstLineChars="196"/>
        <w:rPr>
          <w:rFonts w:hint="default" w:ascii="Arial" w:hAnsi="Arial" w:cs="Arial"/>
          <w:sz w:val="21"/>
          <w:szCs w:val="21"/>
        </w:rPr>
      </w:pPr>
      <w:r>
        <w:rPr>
          <w:rFonts w:hint="default" w:ascii="Arial" w:hAnsi="Arial" w:cs="Arial"/>
          <w:sz w:val="21"/>
          <w:szCs w:val="21"/>
        </w:rPr>
        <w:t>After working for a period of time, when the pressure difference through the filter element increases to the limit specified in the design due to the blockage of the dirt, the filter element must be maintained, including cleaning or replacement. The material and structure of the filter determines whether it can be cleaned and the method of cleaning.</w:t>
      </w:r>
    </w:p>
    <w:p>
      <w:pPr>
        <w:spacing w:line="360" w:lineRule="auto"/>
        <w:ind w:firstLine="413" w:firstLineChars="196"/>
        <w:rPr>
          <w:rFonts w:hint="default" w:ascii="Arial" w:hAnsi="Arial" w:cs="Arial"/>
          <w:b/>
          <w:i/>
          <w:sz w:val="21"/>
          <w:szCs w:val="21"/>
        </w:rPr>
      </w:pPr>
      <w:r>
        <w:rPr>
          <w:rFonts w:hint="default" w:ascii="Arial" w:hAnsi="Arial" w:cs="Arial"/>
          <w:b/>
          <w:i/>
          <w:sz w:val="21"/>
          <w:szCs w:val="21"/>
        </w:rPr>
        <w:t>Note: Of the filter elements used in HZLY-A, the coarse filter FL01 can be cleaned. Fine filter FL02, FL03 and vacuum pump oil filter can not be cleaned, must be replaced.</w:t>
      </w:r>
    </w:p>
    <w:p>
      <w:pPr>
        <w:spacing w:line="360" w:lineRule="auto"/>
        <w:rPr>
          <w:rFonts w:hint="default" w:ascii="Arial" w:hAnsi="Arial" w:cs="Arial"/>
          <w:b/>
          <w:sz w:val="21"/>
          <w:szCs w:val="21"/>
          <w:lang w:eastAsia="zh-CN"/>
        </w:rPr>
      </w:pPr>
      <w:r>
        <w:rPr>
          <w:rFonts w:hint="default" w:ascii="Arial" w:hAnsi="Arial" w:cs="Arial"/>
          <w:b/>
          <w:sz w:val="21"/>
          <w:szCs w:val="21"/>
        </w:rPr>
        <w:t>Cleaning and replacement of coarse filter element</w:t>
      </w:r>
    </w:p>
    <w:p>
      <w:pPr>
        <w:spacing w:line="360" w:lineRule="auto"/>
        <w:ind w:firstLine="420" w:firstLineChars="200"/>
        <w:rPr>
          <w:rFonts w:hint="default" w:ascii="Arial" w:hAnsi="Arial" w:cs="Arial"/>
          <w:sz w:val="21"/>
          <w:szCs w:val="21"/>
        </w:rPr>
      </w:pPr>
      <w:r>
        <w:rPr>
          <w:rFonts w:hint="default" w:ascii="Arial" w:hAnsi="Arial" w:cs="Arial"/>
          <w:sz w:val="21"/>
          <w:szCs w:val="21"/>
        </w:rPr>
        <w:t>When the vacuum degree reaches -0.07~-0.1Mpa, the oil viscosity is low, the oil inlet solenoid valve (SV01, SV02) is fully opened, and the oil inlet speed is still slower than the oil pump discharge speed, it should be stopped and removed from the suction filter for maintenance. The filter element can be cleaned in gasoline, alkaline cleaning solution, and compressed air is used to blow the dirt attached between the mesh holes from the inside out. Before installation, check whether the filter is damaged. If it is damaged, replace it.</w:t>
      </w:r>
    </w:p>
    <w:p>
      <w:pPr>
        <w:spacing w:line="360" w:lineRule="auto"/>
        <w:rPr>
          <w:rFonts w:hint="default" w:ascii="Arial" w:hAnsi="Arial" w:cs="Arial"/>
          <w:b/>
          <w:sz w:val="21"/>
          <w:szCs w:val="21"/>
        </w:rPr>
      </w:pPr>
      <w:r>
        <w:rPr>
          <w:rFonts w:hint="default" w:ascii="Arial" w:hAnsi="Arial" w:cs="Arial"/>
          <w:b/>
          <w:sz w:val="21"/>
          <w:szCs w:val="21"/>
        </w:rPr>
        <w:t>Method of replacing fine filter element FL02 and FL03</w:t>
      </w:r>
    </w:p>
    <w:tbl>
      <w:tblPr>
        <w:tblStyle w:val="11"/>
        <w:tblW w:w="8394" w:type="dxa"/>
        <w:tblInd w:w="0" w:type="dxa"/>
        <w:tblLayout w:type="fixed"/>
        <w:tblCellMar>
          <w:top w:w="0" w:type="dxa"/>
          <w:left w:w="30" w:type="dxa"/>
          <w:bottom w:w="0" w:type="dxa"/>
          <w:right w:w="30" w:type="dxa"/>
        </w:tblCellMar>
      </w:tblPr>
      <w:tblGrid>
        <w:gridCol w:w="701"/>
        <w:gridCol w:w="3933"/>
        <w:gridCol w:w="3760"/>
      </w:tblGrid>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eastAsia="宋体" w:cs="Arial"/>
                <w:color w:val="000000"/>
                <w:sz w:val="21"/>
                <w:szCs w:val="21"/>
                <w:lang w:val="en-US" w:eastAsia="zh-CN"/>
              </w:rPr>
            </w:pPr>
            <w:r>
              <w:rPr>
                <w:rFonts w:hint="default" w:ascii="Arial" w:hAnsi="Arial" w:cs="Arial"/>
                <w:color w:val="000000"/>
                <w:sz w:val="21"/>
                <w:szCs w:val="21"/>
                <w:lang w:val="en-US" w:eastAsia="zh-CN"/>
              </w:rPr>
              <w:t>Step</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P</w:t>
            </w:r>
            <w:r>
              <w:rPr>
                <w:rFonts w:hint="default" w:ascii="Arial" w:hAnsi="Arial" w:cs="Arial"/>
                <w:color w:val="000000"/>
                <w:sz w:val="21"/>
                <w:szCs w:val="21"/>
              </w:rPr>
              <w:t>ractice</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1</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Close the oil inlet valve (MV02 or MV04), open the oil outlet valve (MV01 or MV03) and air valve MV07.</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2</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Start the oil pump and empty the filter as much as possible.</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By observing the oil transparent PVC steel wire pipe</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3</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Make sure there is no oil in the filter tank and shut down.</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left"/>
              <w:rPr>
                <w:rFonts w:hint="default" w:ascii="Arial" w:hAnsi="Arial" w:cs="Arial"/>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4</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Unscrew flange bolts one by one and remove flange covers</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5</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Remove the old filter element.</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left"/>
              <w:rPr>
                <w:rFonts w:hint="default" w:ascii="Arial" w:hAnsi="Arial" w:cs="Arial"/>
                <w:color w:val="000000"/>
                <w:sz w:val="21"/>
                <w:szCs w:val="21"/>
              </w:rPr>
            </w:pPr>
            <w:r>
              <w:rPr>
                <w:rFonts w:hint="default" w:ascii="Arial" w:hAnsi="Arial" w:cs="Arial"/>
                <w:color w:val="000000"/>
                <w:sz w:val="21"/>
                <w:szCs w:val="21"/>
              </w:rPr>
              <w:t>After removing the filter element, check whether the "O" ring or rubber pad under the fixed thread of the filter element can continue to be used</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6</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Install and tighten the new filter element.</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Be careful not to contaminate the filter element during installation</w:t>
            </w:r>
          </w:p>
        </w:tc>
      </w:tr>
      <w:tr>
        <w:tblPrEx>
          <w:tblCellMar>
            <w:top w:w="0" w:type="dxa"/>
            <w:left w:w="30" w:type="dxa"/>
            <w:bottom w:w="0" w:type="dxa"/>
            <w:right w:w="30" w:type="dxa"/>
          </w:tblCellMar>
        </w:tblPrEx>
        <w:trPr>
          <w:trHeight w:val="293" w:hRule="atLeast"/>
        </w:trPr>
        <w:tc>
          <w:tcPr>
            <w:tcW w:w="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default" w:ascii="Arial" w:hAnsi="Arial" w:cs="Arial"/>
                <w:color w:val="000000"/>
                <w:sz w:val="21"/>
                <w:szCs w:val="21"/>
              </w:rPr>
            </w:pPr>
            <w:r>
              <w:rPr>
                <w:rFonts w:hint="default" w:ascii="Arial" w:hAnsi="Arial" w:cs="Arial"/>
                <w:color w:val="000000"/>
                <w:sz w:val="21"/>
                <w:szCs w:val="21"/>
              </w:rPr>
              <w:t>7</w:t>
            </w:r>
          </w:p>
        </w:tc>
        <w:tc>
          <w:tcPr>
            <w:tcW w:w="39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color w:val="000000"/>
                <w:sz w:val="21"/>
                <w:szCs w:val="21"/>
              </w:rPr>
            </w:pPr>
            <w:r>
              <w:rPr>
                <w:rFonts w:hint="default" w:ascii="Arial" w:hAnsi="Arial" w:cs="Arial"/>
                <w:color w:val="000000"/>
                <w:sz w:val="21"/>
                <w:szCs w:val="21"/>
              </w:rPr>
              <w:t>Install the filter flange cover according to the original procedure.</w:t>
            </w:r>
          </w:p>
        </w:tc>
        <w:tc>
          <w:tcPr>
            <w:tcW w:w="37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left"/>
              <w:rPr>
                <w:rFonts w:hint="default" w:ascii="Arial" w:hAnsi="Arial" w:cs="Arial"/>
                <w:color w:val="000000"/>
                <w:sz w:val="21"/>
                <w:szCs w:val="21"/>
              </w:rPr>
            </w:pPr>
          </w:p>
        </w:tc>
      </w:tr>
    </w:tbl>
    <w:p>
      <w:pPr>
        <w:spacing w:line="360" w:lineRule="auto"/>
        <w:outlineLvl w:val="1"/>
        <w:rPr>
          <w:rFonts w:hint="default" w:ascii="Arial" w:hAnsi="Arial" w:cs="Arial"/>
          <w:b/>
          <w:sz w:val="21"/>
          <w:szCs w:val="21"/>
        </w:rPr>
      </w:pPr>
      <w:bookmarkStart w:id="57" w:name="_Toc16723"/>
      <w:r>
        <w:rPr>
          <w:rFonts w:hint="default" w:ascii="Arial" w:hAnsi="Arial" w:cs="Arial"/>
          <w:b/>
          <w:sz w:val="21"/>
          <w:szCs w:val="21"/>
        </w:rPr>
        <w:t>7.3</w:t>
      </w:r>
      <w:r>
        <w:rPr>
          <w:rFonts w:hint="default" w:ascii="Arial" w:hAnsi="Arial" w:cs="Arial"/>
          <w:b/>
          <w:sz w:val="21"/>
          <w:szCs w:val="21"/>
          <w:lang w:val="en-US" w:eastAsia="zh-CN"/>
        </w:rPr>
        <w:t xml:space="preserve"> </w:t>
      </w:r>
      <w:r>
        <w:rPr>
          <w:rFonts w:hint="default" w:ascii="Arial" w:hAnsi="Arial" w:cs="Arial"/>
          <w:b/>
          <w:sz w:val="21"/>
          <w:szCs w:val="21"/>
        </w:rPr>
        <w:t xml:space="preserve">Inspection, </w:t>
      </w:r>
      <w:r>
        <w:rPr>
          <w:rFonts w:hint="default" w:ascii="Arial" w:hAnsi="Arial" w:cs="Arial"/>
          <w:b/>
          <w:sz w:val="21"/>
          <w:szCs w:val="21"/>
          <w:lang w:val="en-US" w:eastAsia="zh-CN"/>
        </w:rPr>
        <w:t>M</w:t>
      </w:r>
      <w:r>
        <w:rPr>
          <w:rFonts w:hint="default" w:ascii="Arial" w:hAnsi="Arial" w:cs="Arial"/>
          <w:b/>
          <w:sz w:val="21"/>
          <w:szCs w:val="21"/>
        </w:rPr>
        <w:t xml:space="preserve">aintenance </w:t>
      </w:r>
      <w:r>
        <w:rPr>
          <w:rFonts w:hint="default" w:ascii="Arial" w:hAnsi="Arial" w:cs="Arial"/>
          <w:b/>
          <w:sz w:val="21"/>
          <w:szCs w:val="21"/>
          <w:lang w:val="en-US" w:eastAsia="zh-CN"/>
        </w:rPr>
        <w:t>S</w:t>
      </w:r>
      <w:r>
        <w:rPr>
          <w:rFonts w:hint="default" w:ascii="Arial" w:hAnsi="Arial" w:cs="Arial"/>
          <w:b/>
          <w:sz w:val="21"/>
          <w:szCs w:val="21"/>
        </w:rPr>
        <w:t>chedule</w:t>
      </w:r>
      <w:bookmarkEnd w:id="57"/>
    </w:p>
    <w:tbl>
      <w:tblPr>
        <w:tblStyle w:val="11"/>
        <w:tblW w:w="8394" w:type="dxa"/>
        <w:tblInd w:w="0" w:type="dxa"/>
        <w:tblLayout w:type="fixed"/>
        <w:tblCellMar>
          <w:top w:w="0" w:type="dxa"/>
          <w:left w:w="30" w:type="dxa"/>
          <w:bottom w:w="0" w:type="dxa"/>
          <w:right w:w="30" w:type="dxa"/>
        </w:tblCellMar>
      </w:tblPr>
      <w:tblGrid>
        <w:gridCol w:w="3082"/>
        <w:gridCol w:w="3107"/>
        <w:gridCol w:w="2205"/>
      </w:tblGrid>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Item</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Period</w:t>
            </w:r>
            <w:r>
              <w:rPr>
                <w:rFonts w:hint="default" w:ascii="Arial" w:hAnsi="Arial" w:cs="Arial"/>
                <w:color w:val="000000"/>
                <w:sz w:val="21"/>
                <w:szCs w:val="21"/>
              </w:rPr>
              <w:t>／</w:t>
            </w:r>
            <w:r>
              <w:rPr>
                <w:rFonts w:hint="default" w:ascii="Arial" w:hAnsi="Arial" w:cs="Arial"/>
                <w:color w:val="000000"/>
                <w:sz w:val="21"/>
                <w:szCs w:val="21"/>
                <w:lang w:val="en-US" w:eastAsia="zh-CN"/>
              </w:rPr>
              <w:t>Time</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eastAsia="宋体" w:cs="Arial"/>
                <w:color w:val="000000"/>
                <w:sz w:val="21"/>
                <w:szCs w:val="21"/>
                <w:lang w:val="en-US" w:eastAsia="zh-CN"/>
              </w:rPr>
            </w:pPr>
            <w:r>
              <w:rPr>
                <w:rFonts w:hint="default" w:ascii="Arial" w:hAnsi="Arial" w:cs="Arial"/>
                <w:color w:val="000000"/>
                <w:sz w:val="21"/>
                <w:szCs w:val="21"/>
              </w:rPr>
              <w:t xml:space="preserve">    </w:t>
            </w:r>
            <w:r>
              <w:rPr>
                <w:rFonts w:hint="default" w:ascii="Arial" w:hAnsi="Arial" w:cs="Arial"/>
                <w:color w:val="000000"/>
                <w:sz w:val="21"/>
                <w:szCs w:val="21"/>
                <w:lang w:val="en-US" w:eastAsia="zh-CN"/>
              </w:rPr>
              <w:t>Notes</w:t>
            </w: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the fault and running indicators</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Everyday</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right="480"/>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the instruments for damage</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lang w:val="en-US" w:eastAsia="zh-CN"/>
              </w:rPr>
              <w:t>Everyday</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right="480"/>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whether the inlet and outlet hoses are broken and sealed properly</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Anytime</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Do not use the test hose for a long time!</w:t>
            </w: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Replace the coarse filter element</w:t>
            </w:r>
            <w:r>
              <w:rPr>
                <w:rFonts w:hint="default" w:ascii="Arial" w:hAnsi="Arial" w:cs="Arial" w:eastAsiaTheme="majorEastAsia"/>
                <w:color w:val="000000"/>
                <w:sz w:val="21"/>
                <w:szCs w:val="21"/>
                <w:lang w:val="en-US" w:eastAsia="zh-CN"/>
              </w:rPr>
              <w:t xml:space="preserve"> </w:t>
            </w:r>
            <w:r>
              <w:rPr>
                <w:rFonts w:hint="default" w:ascii="Arial" w:hAnsi="Arial" w:cs="Arial" w:eastAsiaTheme="majorEastAsia"/>
                <w:color w:val="000000"/>
                <w:sz w:val="21"/>
                <w:szCs w:val="21"/>
              </w:rPr>
              <w:t>FL01</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When the vacuum degree reaches -0.07~-0.1Mpa, the oil viscosity is low, the level control valve is fully opened, and the oil inlet speed is still slower than the oil pump discharge speed</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Replace the fine filter element</w:t>
            </w:r>
            <w:r>
              <w:rPr>
                <w:rFonts w:hint="default" w:ascii="Arial" w:hAnsi="Arial" w:cs="Arial" w:eastAsiaTheme="majorEastAsia"/>
                <w:color w:val="000000"/>
                <w:sz w:val="21"/>
                <w:szCs w:val="21"/>
                <w:lang w:val="en-US" w:eastAsia="zh-CN"/>
              </w:rPr>
              <w:t xml:space="preserve"> </w:t>
            </w:r>
            <w:r>
              <w:rPr>
                <w:rFonts w:hint="default" w:ascii="Arial" w:hAnsi="Arial" w:cs="Arial" w:eastAsiaTheme="majorEastAsia"/>
                <w:color w:val="000000"/>
                <w:sz w:val="21"/>
                <w:szCs w:val="21"/>
              </w:rPr>
              <w:t>FL02,FL03</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When the pressure reaches 0.25MPa or HMI display "Please replace the fine filter element"</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Replace the vacuum pump oil and vacuum pump oil filter element</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Vacuum pump oil emulsification or vacuum pump operation time more than 1000 hours</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b/>
                <w:i/>
                <w:color w:val="000000"/>
                <w:sz w:val="21"/>
                <w:szCs w:val="21"/>
              </w:rPr>
            </w:pPr>
            <w:r>
              <w:rPr>
                <w:rFonts w:hint="default" w:ascii="Arial" w:hAnsi="Arial" w:cs="Arial" w:eastAsiaTheme="majorEastAsia"/>
                <w:b/>
                <w:i/>
                <w:color w:val="000000"/>
                <w:sz w:val="21"/>
                <w:szCs w:val="21"/>
              </w:rPr>
              <w:t>Replace the vacuum pump oil and vacuum pump oil filter in time; otherwise, the vacuum pump will be damaged.</w:t>
            </w: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Clean the inside of the container of dirt or rust</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When maintaining or replacing the filter element</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the condition of hoses and seals</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Every week</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pressure switch</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lang w:val="en-US" w:eastAsia="zh-CN"/>
              </w:rPr>
            </w:pPr>
            <w:r>
              <w:rPr>
                <w:rFonts w:hint="default" w:ascii="Arial" w:hAnsi="Arial" w:cs="Arial" w:eastAsiaTheme="majorEastAsia"/>
                <w:color w:val="000000"/>
                <w:sz w:val="21"/>
                <w:szCs w:val="21"/>
                <w:lang w:val="en-US" w:eastAsia="zh-CN"/>
              </w:rPr>
              <w:t>Every 6 months</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r>
        <w:tblPrEx>
          <w:tblCellMar>
            <w:top w:w="0" w:type="dxa"/>
            <w:left w:w="30" w:type="dxa"/>
            <w:bottom w:w="0" w:type="dxa"/>
            <w:right w:w="30" w:type="dxa"/>
          </w:tblCellMar>
        </w:tblPrEx>
        <w:trPr>
          <w:trHeight w:val="293" w:hRule="atLeast"/>
        </w:trPr>
        <w:tc>
          <w:tcPr>
            <w:tcW w:w="30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Check instrument accuracy</w:t>
            </w:r>
          </w:p>
        </w:tc>
        <w:tc>
          <w:tcPr>
            <w:tcW w:w="310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hint="default" w:ascii="Arial" w:hAnsi="Arial" w:cs="Arial" w:eastAsiaTheme="majorEastAsia"/>
                <w:color w:val="000000"/>
                <w:sz w:val="21"/>
                <w:szCs w:val="21"/>
              </w:rPr>
            </w:pPr>
            <w:r>
              <w:rPr>
                <w:rFonts w:hint="default" w:ascii="Arial" w:hAnsi="Arial" w:cs="Arial" w:eastAsiaTheme="majorEastAsia"/>
                <w:color w:val="000000"/>
                <w:sz w:val="21"/>
                <w:szCs w:val="21"/>
              </w:rPr>
              <w:t>Every two years</w:t>
            </w: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right"/>
              <w:rPr>
                <w:rFonts w:hint="default" w:ascii="Arial" w:hAnsi="Arial" w:cs="Arial" w:eastAsiaTheme="majorEastAsia"/>
                <w:color w:val="000000"/>
                <w:sz w:val="21"/>
                <w:szCs w:val="21"/>
              </w:rPr>
            </w:pPr>
          </w:p>
        </w:tc>
      </w:tr>
    </w:tbl>
    <w:p>
      <w:pPr>
        <w:pStyle w:val="2"/>
        <w:numPr>
          <w:ilvl w:val="0"/>
          <w:numId w:val="1"/>
        </w:numPr>
        <w:bidi w:val="0"/>
        <w:spacing w:line="360" w:lineRule="auto"/>
        <w:rPr>
          <w:rFonts w:hint="default" w:ascii="Arial" w:hAnsi="Arial" w:cs="Arial"/>
          <w:sz w:val="32"/>
          <w:szCs w:val="32"/>
          <w:lang w:val="en-US" w:eastAsia="zh-CN"/>
        </w:rPr>
      </w:pPr>
      <w:bookmarkStart w:id="58" w:name="_Toc30213"/>
      <w:r>
        <w:rPr>
          <w:rFonts w:hint="default" w:ascii="Arial" w:hAnsi="Arial" w:cs="Arial"/>
          <w:sz w:val="32"/>
          <w:szCs w:val="32"/>
          <w:lang w:val="en-US" w:eastAsia="zh-CN"/>
        </w:rPr>
        <w:t>Technical Parameters</w:t>
      </w:r>
      <w:bookmarkEnd w:id="58"/>
    </w:p>
    <w:p>
      <w:pPr>
        <w:spacing w:line="360" w:lineRule="auto"/>
        <w:rPr>
          <w:rFonts w:hint="default" w:ascii="Arial" w:hAnsi="Arial" w:cs="Arial"/>
          <w:b/>
          <w:sz w:val="21"/>
          <w:szCs w:val="21"/>
        </w:rPr>
      </w:pPr>
      <w:r>
        <w:rPr>
          <w:rFonts w:hint="default" w:ascii="Arial" w:hAnsi="Arial" w:cs="Arial"/>
          <w:b/>
          <w:sz w:val="21"/>
          <w:szCs w:val="21"/>
        </w:rPr>
        <w:t>8.1  Name and model specification</w:t>
      </w:r>
    </w:p>
    <w:p>
      <w:pPr>
        <w:spacing w:line="360" w:lineRule="auto"/>
        <w:rPr>
          <w:rFonts w:hint="default" w:ascii="Arial" w:hAnsi="Arial" w:cs="Arial"/>
          <w:sz w:val="21"/>
          <w:szCs w:val="21"/>
        </w:rPr>
      </w:pPr>
      <w:r>
        <w:rPr>
          <w:rFonts w:hint="default" w:ascii="Arial" w:hAnsi="Arial" w:cs="Arial"/>
          <w:sz w:val="21"/>
          <w:szCs w:val="21"/>
          <w:lang w:val="en-US" w:eastAsia="zh-CN"/>
        </w:rPr>
        <w:t>Name:</w:t>
      </w:r>
      <w:r>
        <w:rPr>
          <w:rFonts w:hint="default" w:ascii="Arial" w:hAnsi="Arial" w:cs="Arial"/>
          <w:sz w:val="21"/>
          <w:szCs w:val="21"/>
        </w:rPr>
        <w:t>(See nameplate)</w:t>
      </w:r>
    </w:p>
    <w:p>
      <w:pPr>
        <w:spacing w:line="360" w:lineRule="auto"/>
        <w:rPr>
          <w:rFonts w:hint="default" w:ascii="Arial" w:hAnsi="Arial" w:cs="Arial"/>
          <w:sz w:val="21"/>
          <w:szCs w:val="21"/>
        </w:rPr>
      </w:pPr>
      <w:r>
        <w:rPr>
          <w:rFonts w:hint="default" w:ascii="Arial" w:hAnsi="Arial" w:cs="Arial"/>
          <w:b w:val="0"/>
          <w:bCs/>
          <w:sz w:val="21"/>
          <w:szCs w:val="21"/>
          <w:lang w:val="en-US" w:eastAsia="zh-CN"/>
        </w:rPr>
        <w:t>S</w:t>
      </w:r>
      <w:r>
        <w:rPr>
          <w:rFonts w:hint="default" w:ascii="Arial" w:hAnsi="Arial" w:cs="Arial"/>
          <w:b w:val="0"/>
          <w:bCs/>
          <w:sz w:val="21"/>
          <w:szCs w:val="21"/>
        </w:rPr>
        <w:t>pecification</w:t>
      </w:r>
      <w:r>
        <w:rPr>
          <w:rFonts w:hint="default" w:ascii="Arial" w:hAnsi="Arial" w:cs="Arial"/>
          <w:sz w:val="21"/>
          <w:szCs w:val="21"/>
          <w:lang w:val="en-US" w:eastAsia="zh-CN"/>
        </w:rPr>
        <w:t>:</w:t>
      </w:r>
      <w:r>
        <w:rPr>
          <w:rFonts w:hint="default" w:ascii="Arial" w:hAnsi="Arial" w:cs="Arial"/>
          <w:sz w:val="21"/>
          <w:szCs w:val="21"/>
        </w:rPr>
        <w:t>(See nameplate)</w:t>
      </w:r>
    </w:p>
    <w:p>
      <w:pPr>
        <w:spacing w:line="360" w:lineRule="auto"/>
        <w:rPr>
          <w:rFonts w:hint="default" w:ascii="Arial" w:hAnsi="Arial" w:cs="Arial"/>
          <w:b/>
          <w:sz w:val="21"/>
          <w:szCs w:val="21"/>
        </w:rPr>
      </w:pPr>
      <w:r>
        <w:rPr>
          <w:rFonts w:hint="default" w:ascii="Arial" w:hAnsi="Arial" w:cs="Arial"/>
          <w:b/>
          <w:sz w:val="21"/>
          <w:szCs w:val="21"/>
        </w:rPr>
        <w:t>8.2  Design working conditions:</w:t>
      </w:r>
    </w:p>
    <w:p>
      <w:pPr>
        <w:spacing w:line="360" w:lineRule="auto"/>
        <w:ind w:firstLine="210" w:firstLineChars="100"/>
        <w:rPr>
          <w:rFonts w:hint="default" w:ascii="Arial" w:hAnsi="Arial" w:cs="Arial"/>
          <w:sz w:val="21"/>
          <w:szCs w:val="21"/>
        </w:rPr>
      </w:pPr>
      <w:r>
        <w:rPr>
          <w:rFonts w:hint="default" w:ascii="Arial" w:hAnsi="Arial" w:cs="Arial"/>
          <w:sz w:val="21"/>
          <w:szCs w:val="21"/>
        </w:rPr>
        <w:t xml:space="preserve"> Use medium:        </w:t>
      </w:r>
      <w:r>
        <w:rPr>
          <w:rFonts w:hint="default" w:ascii="Arial" w:hAnsi="Arial" w:cs="Arial"/>
          <w:sz w:val="21"/>
          <w:szCs w:val="21"/>
          <w:lang w:val="en-US" w:eastAsia="zh-CN"/>
        </w:rPr>
        <w:t xml:space="preserve">                     </w:t>
      </w:r>
      <w:r>
        <w:rPr>
          <w:rFonts w:hint="default" w:ascii="Arial" w:hAnsi="Arial" w:cs="Arial"/>
          <w:sz w:val="21"/>
          <w:szCs w:val="21"/>
        </w:rPr>
        <w:t xml:space="preserve"> Petroleum-based oil crystals</w:t>
      </w:r>
    </w:p>
    <w:p>
      <w:pPr>
        <w:spacing w:line="360" w:lineRule="auto"/>
        <w:ind w:firstLine="315" w:firstLineChars="150"/>
        <w:rPr>
          <w:rFonts w:hint="default" w:ascii="Arial" w:hAnsi="Arial" w:cs="Arial"/>
          <w:sz w:val="21"/>
          <w:szCs w:val="21"/>
        </w:rPr>
      </w:pPr>
      <w:r>
        <w:rPr>
          <w:rFonts w:hint="default" w:ascii="Arial" w:hAnsi="Arial" w:cs="Arial"/>
          <w:sz w:val="21"/>
          <w:szCs w:val="21"/>
        </w:rPr>
        <w:t xml:space="preserve">Inlet pressure:         </w:t>
      </w:r>
      <w:r>
        <w:rPr>
          <w:rFonts w:hint="default" w:ascii="Arial" w:hAnsi="Arial" w:cs="Arial"/>
          <w:sz w:val="21"/>
          <w:szCs w:val="21"/>
          <w:lang w:val="en-US" w:eastAsia="zh-CN"/>
        </w:rPr>
        <w:t xml:space="preserve">                    </w:t>
      </w:r>
      <w:r>
        <w:rPr>
          <w:rFonts w:hint="default" w:ascii="Arial" w:hAnsi="Arial" w:cs="Arial"/>
          <w:sz w:val="21"/>
          <w:szCs w:val="21"/>
        </w:rPr>
        <w:t>&gt;-0.01Mpa</w:t>
      </w:r>
    </w:p>
    <w:p>
      <w:pPr>
        <w:spacing w:line="360" w:lineRule="auto"/>
        <w:ind w:firstLine="315" w:firstLineChars="150"/>
        <w:rPr>
          <w:rFonts w:hint="default" w:ascii="Arial" w:hAnsi="Arial" w:cs="Arial"/>
          <w:sz w:val="21"/>
          <w:szCs w:val="21"/>
        </w:rPr>
      </w:pPr>
      <w:r>
        <w:rPr>
          <w:rFonts w:hint="default" w:ascii="Arial" w:hAnsi="Arial" w:cs="Arial"/>
          <w:sz w:val="21"/>
          <w:szCs w:val="21"/>
        </w:rPr>
        <w:t>Ambient temperature:</w:t>
      </w:r>
      <w:r>
        <w:rPr>
          <w:rFonts w:hint="default" w:ascii="Arial" w:hAnsi="Arial" w:cs="Arial"/>
          <w:sz w:val="21"/>
          <w:szCs w:val="21"/>
          <w:lang w:val="en-US" w:eastAsia="zh-CN"/>
        </w:rPr>
        <w:t xml:space="preserve">                      </w:t>
      </w:r>
      <w:r>
        <w:rPr>
          <w:rFonts w:hint="default" w:ascii="Arial" w:hAnsi="Arial" w:cs="Arial"/>
          <w:sz w:val="21"/>
          <w:szCs w:val="21"/>
        </w:rPr>
        <w:t>-10~60℃</w:t>
      </w:r>
    </w:p>
    <w:p>
      <w:pPr>
        <w:spacing w:line="360" w:lineRule="auto"/>
        <w:ind w:firstLine="315" w:firstLineChars="150"/>
        <w:rPr>
          <w:rFonts w:hint="default" w:ascii="Arial" w:hAnsi="Arial" w:cs="Arial"/>
          <w:sz w:val="21"/>
          <w:szCs w:val="21"/>
        </w:rPr>
      </w:pPr>
      <w:r>
        <w:rPr>
          <w:rFonts w:hint="default" w:ascii="Arial" w:hAnsi="Arial" w:cs="Arial"/>
          <w:sz w:val="21"/>
          <w:szCs w:val="21"/>
        </w:rPr>
        <w:t xml:space="preserve">Maximum viscosity of processing medium: </w:t>
      </w:r>
      <w:r>
        <w:rPr>
          <w:rFonts w:hint="default" w:ascii="Arial" w:hAnsi="Arial" w:cs="Arial"/>
          <w:sz w:val="21"/>
          <w:szCs w:val="21"/>
          <w:lang w:val="en-US" w:eastAsia="zh-CN"/>
        </w:rPr>
        <w:t xml:space="preserve">   </w:t>
      </w:r>
      <w:r>
        <w:rPr>
          <w:rFonts w:hint="default" w:ascii="Arial" w:hAnsi="Arial" w:cs="Arial"/>
          <w:sz w:val="21"/>
          <w:szCs w:val="21"/>
        </w:rPr>
        <w:t>&lt;=46cSt</w:t>
      </w:r>
    </w:p>
    <w:p>
      <w:pPr>
        <w:spacing w:line="360" w:lineRule="auto"/>
        <w:ind w:firstLine="315" w:firstLineChars="150"/>
        <w:rPr>
          <w:rFonts w:hint="default" w:ascii="Arial" w:hAnsi="Arial" w:cs="Arial"/>
          <w:sz w:val="21"/>
          <w:szCs w:val="21"/>
        </w:rPr>
      </w:pPr>
      <w:r>
        <w:rPr>
          <w:rFonts w:hint="default" w:ascii="Arial" w:hAnsi="Arial" w:cs="Arial"/>
          <w:sz w:val="21"/>
          <w:szCs w:val="21"/>
        </w:rPr>
        <w:t xml:space="preserve">System working pressure;      </w:t>
      </w:r>
      <w:r>
        <w:rPr>
          <w:rFonts w:hint="default" w:ascii="Arial" w:hAnsi="Arial" w:cs="Arial"/>
          <w:sz w:val="21"/>
          <w:szCs w:val="21"/>
          <w:lang w:val="en-US" w:eastAsia="zh-CN"/>
        </w:rPr>
        <w:t xml:space="preserve">             </w:t>
      </w:r>
      <w:r>
        <w:rPr>
          <w:rFonts w:hint="default" w:ascii="Arial" w:hAnsi="Arial" w:cs="Arial"/>
          <w:sz w:val="21"/>
          <w:szCs w:val="21"/>
        </w:rPr>
        <w:t>&lt;0.5Mpa</w:t>
      </w:r>
    </w:p>
    <w:p>
      <w:pPr>
        <w:spacing w:line="360" w:lineRule="auto"/>
        <w:ind w:firstLine="315" w:firstLineChars="150"/>
        <w:rPr>
          <w:rFonts w:hint="default" w:ascii="Arial" w:hAnsi="Arial" w:cs="Arial"/>
          <w:sz w:val="21"/>
          <w:szCs w:val="21"/>
        </w:rPr>
      </w:pPr>
      <w:r>
        <w:rPr>
          <w:rFonts w:hint="default" w:ascii="Arial" w:hAnsi="Arial" w:cs="Arial"/>
          <w:sz w:val="21"/>
          <w:szCs w:val="21"/>
        </w:rPr>
        <w:t xml:space="preserve">Sealing material:          </w:t>
      </w:r>
      <w:r>
        <w:rPr>
          <w:rFonts w:hint="default" w:ascii="Arial" w:hAnsi="Arial" w:cs="Arial"/>
          <w:sz w:val="21"/>
          <w:szCs w:val="21"/>
          <w:lang w:val="en-US" w:eastAsia="zh-CN"/>
        </w:rPr>
        <w:t xml:space="preserve">                 </w:t>
      </w:r>
      <w:r>
        <w:rPr>
          <w:rFonts w:hint="default" w:ascii="Arial" w:hAnsi="Arial" w:cs="Arial"/>
          <w:sz w:val="21"/>
          <w:szCs w:val="21"/>
        </w:rPr>
        <w:t>Buqing rubber</w:t>
      </w:r>
    </w:p>
    <w:p>
      <w:pPr>
        <w:spacing w:line="360" w:lineRule="auto"/>
        <w:rPr>
          <w:rFonts w:hint="default" w:ascii="Arial" w:hAnsi="Arial" w:cs="Arial"/>
          <w:b/>
          <w:sz w:val="21"/>
          <w:szCs w:val="21"/>
        </w:rPr>
      </w:pPr>
      <w:r>
        <w:rPr>
          <w:rFonts w:hint="default" w:ascii="Arial" w:hAnsi="Arial" w:cs="Arial"/>
          <w:b/>
          <w:sz w:val="21"/>
          <w:szCs w:val="21"/>
        </w:rPr>
        <w:t>8.3</w:t>
      </w:r>
      <w:r>
        <w:rPr>
          <w:rFonts w:hint="default" w:ascii="Arial" w:hAnsi="Arial" w:cs="Arial"/>
          <w:b/>
          <w:sz w:val="21"/>
          <w:szCs w:val="21"/>
          <w:lang w:val="en-US" w:eastAsia="zh-CN"/>
        </w:rPr>
        <w:t xml:space="preserve"> M</w:t>
      </w:r>
      <w:r>
        <w:rPr>
          <w:rFonts w:hint="default" w:ascii="Arial" w:hAnsi="Arial" w:cs="Arial"/>
          <w:b/>
          <w:sz w:val="21"/>
          <w:szCs w:val="21"/>
        </w:rPr>
        <w:t>aterial</w:t>
      </w:r>
    </w:p>
    <w:p>
      <w:pPr>
        <w:spacing w:line="360" w:lineRule="auto"/>
        <w:ind w:firstLine="420"/>
        <w:rPr>
          <w:rFonts w:hint="default" w:ascii="Arial" w:hAnsi="Arial" w:cs="Arial"/>
          <w:sz w:val="21"/>
          <w:szCs w:val="21"/>
        </w:rPr>
      </w:pPr>
      <w:r>
        <w:rPr>
          <w:rFonts w:hint="default" w:ascii="Arial" w:hAnsi="Arial" w:cs="Arial"/>
          <w:sz w:val="21"/>
          <w:szCs w:val="21"/>
        </w:rPr>
        <w:t>Container: carbon steel spray</w:t>
      </w:r>
    </w:p>
    <w:p>
      <w:pPr>
        <w:spacing w:line="360" w:lineRule="auto"/>
        <w:ind w:firstLine="420"/>
        <w:rPr>
          <w:rFonts w:hint="default" w:ascii="Arial" w:hAnsi="Arial" w:cs="Arial"/>
          <w:sz w:val="21"/>
          <w:szCs w:val="21"/>
        </w:rPr>
      </w:pPr>
      <w:r>
        <w:rPr>
          <w:rFonts w:hint="default" w:ascii="Arial" w:hAnsi="Arial" w:cs="Arial"/>
          <w:sz w:val="21"/>
          <w:szCs w:val="21"/>
        </w:rPr>
        <w:t>Frame: carbon steel spray</w:t>
      </w:r>
    </w:p>
    <w:p>
      <w:pPr>
        <w:spacing w:line="360" w:lineRule="auto"/>
        <w:rPr>
          <w:rFonts w:hint="default" w:ascii="Arial" w:hAnsi="Arial" w:cs="Arial"/>
          <w:b/>
          <w:sz w:val="21"/>
          <w:szCs w:val="21"/>
        </w:rPr>
      </w:pPr>
      <w:r>
        <w:rPr>
          <w:rFonts w:hint="default" w:ascii="Arial" w:hAnsi="Arial" w:cs="Arial"/>
          <w:b/>
          <w:sz w:val="21"/>
          <w:szCs w:val="21"/>
        </w:rPr>
        <w:t>8.4</w:t>
      </w:r>
      <w:r>
        <w:rPr>
          <w:rFonts w:hint="default" w:ascii="Arial" w:hAnsi="Arial" w:cs="Arial"/>
          <w:b/>
          <w:sz w:val="21"/>
          <w:szCs w:val="21"/>
          <w:lang w:val="en-US" w:eastAsia="zh-CN"/>
        </w:rPr>
        <w:t xml:space="preserve"> Appearance</w:t>
      </w:r>
      <w:r>
        <w:rPr>
          <w:rFonts w:hint="default" w:ascii="Arial" w:hAnsi="Arial" w:cs="Arial"/>
          <w:b/>
          <w:sz w:val="21"/>
          <w:szCs w:val="21"/>
        </w:rPr>
        <w:t xml:space="preserve"> size and quality</w:t>
      </w:r>
    </w:p>
    <w:p>
      <w:pPr>
        <w:spacing w:line="360" w:lineRule="auto"/>
        <w:ind w:firstLine="420" w:firstLineChars="200"/>
        <w:rPr>
          <w:rFonts w:hint="default" w:ascii="Arial" w:hAnsi="Arial" w:cs="Arial"/>
          <w:sz w:val="21"/>
          <w:szCs w:val="21"/>
        </w:rPr>
      </w:pPr>
      <w:r>
        <w:rPr>
          <w:rFonts w:hint="default" w:ascii="Arial" w:hAnsi="Arial" w:cs="Arial"/>
          <w:sz w:val="21"/>
          <w:szCs w:val="21"/>
        </w:rPr>
        <w:t>Length, width and height (see nameplate)</w:t>
      </w:r>
    </w:p>
    <w:p>
      <w:pPr>
        <w:spacing w:line="360" w:lineRule="auto"/>
        <w:ind w:firstLine="420" w:firstLineChars="200"/>
        <w:rPr>
          <w:rFonts w:hint="default" w:ascii="Arial" w:hAnsi="Arial" w:cs="Arial"/>
          <w:sz w:val="21"/>
          <w:szCs w:val="21"/>
        </w:rPr>
      </w:pPr>
      <w:r>
        <w:rPr>
          <w:rFonts w:hint="default" w:ascii="Arial" w:hAnsi="Arial" w:cs="Arial"/>
          <w:sz w:val="21"/>
          <w:szCs w:val="21"/>
        </w:rPr>
        <w:t>Quality (see nameplate)</w:t>
      </w:r>
    </w:p>
    <w:p>
      <w:pPr>
        <w:spacing w:line="360" w:lineRule="auto"/>
        <w:rPr>
          <w:rFonts w:hint="default" w:ascii="Arial" w:hAnsi="Arial" w:cs="Arial"/>
          <w:sz w:val="21"/>
          <w:szCs w:val="21"/>
        </w:rPr>
      </w:pPr>
      <w:r>
        <w:rPr>
          <w:rFonts w:hint="default" w:ascii="Arial" w:hAnsi="Arial" w:cs="Arial"/>
          <w:b/>
          <w:sz w:val="21"/>
          <w:szCs w:val="21"/>
        </w:rPr>
        <w:t>8.6</w:t>
      </w:r>
      <w:r>
        <w:rPr>
          <w:rFonts w:hint="default" w:ascii="Arial" w:hAnsi="Arial" w:cs="Arial"/>
          <w:b/>
          <w:sz w:val="21"/>
          <w:szCs w:val="21"/>
          <w:lang w:val="en-US" w:eastAsia="zh-CN"/>
        </w:rPr>
        <w:t xml:space="preserve"> Interface size</w:t>
      </w:r>
      <w:r>
        <w:rPr>
          <w:rFonts w:hint="default" w:ascii="Arial" w:hAnsi="Arial" w:cs="Arial"/>
          <w:b/>
          <w:sz w:val="21"/>
          <w:szCs w:val="21"/>
        </w:rPr>
        <w:t xml:space="preserve"> </w:t>
      </w:r>
      <w:r>
        <w:rPr>
          <w:rFonts w:hint="default" w:ascii="Arial" w:hAnsi="Arial" w:cs="Arial"/>
          <w:sz w:val="21"/>
          <w:szCs w:val="21"/>
        </w:rPr>
        <w:t>(see nameplate)</w:t>
      </w:r>
    </w:p>
    <w:p>
      <w:pPr>
        <w:spacing w:line="360" w:lineRule="auto"/>
        <w:rPr>
          <w:rFonts w:hint="default" w:ascii="Arial" w:hAnsi="Arial" w:cs="Arial"/>
          <w:b/>
          <w:sz w:val="21"/>
          <w:szCs w:val="21"/>
        </w:rPr>
      </w:pPr>
      <w:r>
        <w:rPr>
          <w:rFonts w:hint="default" w:ascii="Arial" w:hAnsi="Arial" w:cs="Arial"/>
          <w:b/>
          <w:sz w:val="21"/>
          <w:szCs w:val="21"/>
        </w:rPr>
        <w:t>8.7</w:t>
      </w:r>
      <w:r>
        <w:rPr>
          <w:rFonts w:hint="default" w:ascii="Arial" w:hAnsi="Arial" w:cs="Arial"/>
          <w:b/>
          <w:sz w:val="21"/>
          <w:szCs w:val="21"/>
          <w:lang w:val="en-US" w:eastAsia="zh-CN"/>
        </w:rPr>
        <w:t xml:space="preserve"> </w:t>
      </w:r>
      <w:r>
        <w:rPr>
          <w:rFonts w:hint="default" w:ascii="Arial" w:hAnsi="Arial" w:cs="Arial"/>
          <w:b/>
          <w:sz w:val="21"/>
          <w:szCs w:val="21"/>
        </w:rPr>
        <w:t>Drive system</w:t>
      </w:r>
    </w:p>
    <w:p>
      <w:pPr>
        <w:spacing w:line="360" w:lineRule="auto"/>
        <w:ind w:firstLine="315" w:firstLineChars="150"/>
        <w:rPr>
          <w:rFonts w:hint="default" w:ascii="Arial" w:hAnsi="Arial" w:cs="Arial"/>
          <w:sz w:val="21"/>
          <w:szCs w:val="21"/>
        </w:rPr>
      </w:pPr>
      <w:r>
        <w:rPr>
          <w:rFonts w:hint="default" w:ascii="Arial" w:hAnsi="Arial" w:cs="Arial"/>
          <w:sz w:val="21"/>
          <w:szCs w:val="21"/>
        </w:rPr>
        <w:t>Power supply: (see nameplate)</w:t>
      </w:r>
    </w:p>
    <w:p>
      <w:pPr>
        <w:spacing w:line="360" w:lineRule="auto"/>
        <w:ind w:firstLine="315" w:firstLineChars="150"/>
        <w:rPr>
          <w:rFonts w:hint="default" w:ascii="Arial" w:hAnsi="Arial" w:cs="Arial"/>
          <w:sz w:val="21"/>
          <w:szCs w:val="21"/>
        </w:rPr>
      </w:pPr>
      <w:r>
        <w:rPr>
          <w:rFonts w:hint="default" w:ascii="Arial" w:hAnsi="Arial" w:cs="Arial"/>
          <w:sz w:val="21"/>
          <w:szCs w:val="21"/>
        </w:rPr>
        <w:t>Power: (see nameplate)</w:t>
      </w:r>
    </w:p>
    <w:p>
      <w:pPr>
        <w:spacing w:line="360" w:lineRule="auto"/>
        <w:ind w:firstLine="315" w:firstLineChars="150"/>
        <w:rPr>
          <w:rFonts w:hint="default" w:ascii="Arial" w:hAnsi="Arial" w:cs="Arial"/>
          <w:sz w:val="21"/>
          <w:szCs w:val="21"/>
        </w:rPr>
      </w:pPr>
      <w:r>
        <w:rPr>
          <w:rFonts w:hint="default" w:ascii="Arial" w:hAnsi="Arial" w:cs="Arial"/>
          <w:sz w:val="21"/>
          <w:szCs w:val="21"/>
        </w:rPr>
        <w:t>Maximum current: (see nameplate)</w:t>
      </w:r>
    </w:p>
    <w:p>
      <w:pPr>
        <w:pStyle w:val="2"/>
        <w:numPr>
          <w:ilvl w:val="0"/>
          <w:numId w:val="1"/>
        </w:numPr>
        <w:bidi w:val="0"/>
        <w:spacing w:line="360" w:lineRule="auto"/>
        <w:rPr>
          <w:rFonts w:hint="default" w:ascii="Arial" w:hAnsi="Arial" w:cs="Arial"/>
          <w:sz w:val="32"/>
          <w:szCs w:val="32"/>
          <w:lang w:val="en-US" w:eastAsia="zh-CN"/>
        </w:rPr>
      </w:pPr>
      <w:bookmarkStart w:id="59" w:name="_Toc21114"/>
      <w:r>
        <w:rPr>
          <w:rFonts w:hint="default" w:ascii="Arial" w:hAnsi="Arial" w:cs="Arial"/>
          <w:sz w:val="32"/>
          <w:szCs w:val="32"/>
          <w:lang w:val="en-US" w:eastAsia="zh-CN"/>
        </w:rPr>
        <w:t>Appendix</w:t>
      </w:r>
      <w:bookmarkEnd w:id="59"/>
    </w:p>
    <w:p>
      <w:pPr>
        <w:spacing w:line="360" w:lineRule="auto"/>
        <w:outlineLvl w:val="1"/>
        <w:rPr>
          <w:rFonts w:hint="default" w:ascii="Arial" w:hAnsi="Arial" w:cs="Arial"/>
          <w:b/>
          <w:sz w:val="21"/>
          <w:szCs w:val="21"/>
        </w:rPr>
      </w:pPr>
      <w:bookmarkStart w:id="60" w:name="_Toc10672"/>
      <w:r>
        <w:rPr>
          <w:rFonts w:hint="default" w:ascii="Arial" w:hAnsi="Arial" w:cs="Arial"/>
          <w:b/>
          <w:sz w:val="21"/>
          <w:szCs w:val="21"/>
        </w:rPr>
        <w:t>9.1 Operation</w:t>
      </w:r>
      <w:r>
        <w:rPr>
          <w:rFonts w:hint="default" w:ascii="Arial" w:hAnsi="Arial" w:cs="Arial"/>
          <w:b/>
          <w:sz w:val="21"/>
          <w:szCs w:val="21"/>
          <w:lang w:val="en-US" w:eastAsia="zh-CN"/>
        </w:rPr>
        <w:t xml:space="preserve"> o</w:t>
      </w:r>
      <w:r>
        <w:rPr>
          <w:rFonts w:hint="default" w:ascii="Arial" w:hAnsi="Arial" w:cs="Arial"/>
          <w:b/>
          <w:sz w:val="21"/>
          <w:szCs w:val="21"/>
        </w:rPr>
        <w:t>f HMI</w:t>
      </w:r>
      <w:bookmarkEnd w:id="60"/>
    </w:p>
    <w:p>
      <w:pPr>
        <w:spacing w:line="360" w:lineRule="auto"/>
        <w:jc w:val="center"/>
        <w:rPr>
          <w:rFonts w:hint="default" w:ascii="Arial" w:hAnsi="Arial" w:cs="Arial"/>
          <w:b/>
          <w:sz w:val="21"/>
          <w:szCs w:val="21"/>
        </w:rPr>
      </w:pPr>
      <w:r>
        <w:rPr>
          <w:rFonts w:hint="default" w:ascii="Arial" w:hAnsi="Arial" w:cs="Arial"/>
          <w:b/>
          <w:sz w:val="21"/>
          <w:szCs w:val="21"/>
          <w:lang w:val="en-US" w:eastAsia="zh-CN"/>
        </w:rPr>
        <w:t>Running screen</w:t>
      </w:r>
    </w:p>
    <w:p>
      <w:pPr>
        <w:spacing w:line="360" w:lineRule="auto"/>
        <w:jc w:val="center"/>
        <w:rPr>
          <w:rFonts w:hint="default" w:ascii="Arial" w:hAnsi="Arial" w:cs="Arial"/>
          <w:sz w:val="21"/>
          <w:szCs w:val="21"/>
        </w:rPr>
      </w:pPr>
      <w:r>
        <w:rPr>
          <w:rFonts w:hint="default" w:ascii="Arial" w:hAnsi="Arial" w:eastAsia="宋体" w:cs="Arial"/>
          <w:sz w:val="21"/>
          <w:szCs w:val="21"/>
          <w:lang w:eastAsia="zh-CN"/>
        </w:rPr>
        <w:drawing>
          <wp:inline distT="0" distB="0" distL="114300" distR="114300">
            <wp:extent cx="5273040" cy="3208020"/>
            <wp:effectExtent l="0" t="0" r="10160" b="5080"/>
            <wp:docPr id="5" name="图片 5" descr="4. 保存有用  3000L 双级+再生   液压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保存有用  3000L 双级+再生   液压原理图"/>
                    <pic:cNvPicPr>
                      <a:picLocks noChangeAspect="1"/>
                    </pic:cNvPicPr>
                  </pic:nvPicPr>
                  <pic:blipFill>
                    <a:blip r:embed="rId17"/>
                    <a:stretch>
                      <a:fillRect/>
                    </a:stretch>
                  </pic:blipFill>
                  <pic:spPr>
                    <a:xfrm>
                      <a:off x="0" y="0"/>
                      <a:ext cx="5273040" cy="3208020"/>
                    </a:xfrm>
                    <a:prstGeom prst="rect">
                      <a:avLst/>
                    </a:prstGeom>
                  </pic:spPr>
                </pic:pic>
              </a:graphicData>
            </a:graphic>
          </wp:inline>
        </w:drawing>
      </w:r>
    </w:p>
    <w:p>
      <w:pPr>
        <w:spacing w:line="360" w:lineRule="auto"/>
        <w:jc w:val="left"/>
        <w:rPr>
          <w:rFonts w:hint="default" w:ascii="Arial" w:hAnsi="Arial" w:cs="Arial"/>
          <w:sz w:val="21"/>
          <w:szCs w:val="21"/>
        </w:rPr>
      </w:pPr>
      <w:r>
        <w:rPr>
          <w:rFonts w:hint="default" w:ascii="Arial" w:hAnsi="Arial" w:cs="Arial"/>
          <w:b/>
          <w:bCs/>
          <w:sz w:val="21"/>
          <w:szCs w:val="21"/>
        </w:rPr>
        <w:t>Outlet Tem.(Outlet temperature) :</w:t>
      </w:r>
      <w:r>
        <w:rPr>
          <w:rFonts w:hint="default" w:ascii="Arial" w:hAnsi="Arial" w:cs="Arial"/>
          <w:sz w:val="21"/>
          <w:szCs w:val="21"/>
        </w:rPr>
        <w:t xml:space="preserve"> shows the temperature of the oil after heating, unit: Celsius.</w:t>
      </w:r>
    </w:p>
    <w:p>
      <w:pPr>
        <w:spacing w:line="360" w:lineRule="auto"/>
        <w:jc w:val="left"/>
        <w:rPr>
          <w:rFonts w:hint="default" w:ascii="Arial" w:hAnsi="Arial" w:cs="Arial"/>
          <w:sz w:val="21"/>
          <w:szCs w:val="21"/>
        </w:rPr>
      </w:pPr>
      <w:r>
        <w:rPr>
          <w:rFonts w:hint="default" w:ascii="Arial" w:hAnsi="Arial" w:cs="Arial"/>
          <w:b/>
          <w:bCs/>
          <w:sz w:val="21"/>
          <w:szCs w:val="21"/>
        </w:rPr>
        <w:t>Inlet Tem.(Inlet temperature) :</w:t>
      </w:r>
      <w:r>
        <w:rPr>
          <w:rFonts w:hint="default" w:ascii="Arial" w:hAnsi="Arial" w:cs="Arial"/>
          <w:sz w:val="21"/>
          <w:szCs w:val="21"/>
        </w:rPr>
        <w:t xml:space="preserve"> Shows the temperature before heating.</w:t>
      </w:r>
    </w:p>
    <w:p>
      <w:pPr>
        <w:spacing w:line="360" w:lineRule="auto"/>
        <w:jc w:val="left"/>
        <w:rPr>
          <w:rFonts w:hint="default" w:ascii="Arial" w:hAnsi="Arial" w:cs="Arial"/>
          <w:sz w:val="21"/>
          <w:szCs w:val="21"/>
        </w:rPr>
      </w:pPr>
      <w:r>
        <w:rPr>
          <w:rFonts w:hint="default" w:ascii="Arial" w:hAnsi="Arial" w:cs="Arial"/>
          <w:b/>
          <w:bCs/>
          <w:sz w:val="21"/>
          <w:szCs w:val="21"/>
        </w:rPr>
        <w:t>Saturation:</w:t>
      </w:r>
      <w:r>
        <w:rPr>
          <w:rFonts w:hint="default" w:ascii="Arial" w:hAnsi="Arial" w:cs="Arial"/>
          <w:sz w:val="21"/>
          <w:szCs w:val="21"/>
        </w:rPr>
        <w:t xml:space="preserve"> Displays the water saturation of the inlet oil. Water in oil exists in three forms: dissolved water, suspended water and deposited water. When the saturation of water in oil does not reach 100%, the water in oil exists in the form of dissolved water. When the water saturation in the oil reaches 100%, the water in the oil will form small water droplets and be suspended in the oil; When small water droplets combine with small water droplets to form large water droplets, since the specific gravity of water is larger than that of oil, the large water droplets will deposit at the bottom of the container.</w:t>
      </w:r>
    </w:p>
    <w:p>
      <w:pPr>
        <w:spacing w:line="360" w:lineRule="auto"/>
        <w:jc w:val="left"/>
        <w:rPr>
          <w:rFonts w:hint="default" w:ascii="Arial" w:hAnsi="Arial" w:cs="Arial"/>
          <w:sz w:val="21"/>
          <w:szCs w:val="21"/>
        </w:rPr>
      </w:pPr>
      <w:r>
        <w:rPr>
          <w:rFonts w:hint="default" w:ascii="Arial" w:hAnsi="Arial" w:cs="Arial"/>
          <w:b/>
          <w:bCs/>
          <w:sz w:val="21"/>
          <w:szCs w:val="21"/>
        </w:rPr>
        <w:t>Moisture(Inlet moisture) :</w:t>
      </w:r>
      <w:r>
        <w:rPr>
          <w:rFonts w:hint="default" w:ascii="Arial" w:hAnsi="Arial" w:cs="Arial"/>
          <w:sz w:val="21"/>
          <w:szCs w:val="21"/>
        </w:rPr>
        <w:t xml:space="preserve"> Shows the absolute mass moisture content of the current oil, in ppm. The sensor directly measures the saturation of water in the oil, and the ppm value is calculated by a special algorithm. Oil type, temperature, etc. will cause errors in the ppm value, and there may be large errors in the ppm value when the oil is not calibrated. When the shutdown water ≠0, if the water content in the oil is lower than the "shutdown water" for 15 minutes (see the parameter setting screen), the equipment will automatically stop.</w:t>
      </w:r>
    </w:p>
    <w:p>
      <w:pPr>
        <w:spacing w:line="360" w:lineRule="auto"/>
        <w:jc w:val="left"/>
        <w:rPr>
          <w:rFonts w:hint="default" w:ascii="Arial" w:hAnsi="Arial" w:cs="Arial"/>
          <w:sz w:val="21"/>
          <w:szCs w:val="21"/>
        </w:rPr>
      </w:pPr>
      <w:r>
        <w:rPr>
          <w:rFonts w:hint="default" w:ascii="Arial" w:hAnsi="Arial" w:cs="Arial"/>
          <w:b/>
          <w:bCs/>
          <w:sz w:val="21"/>
          <w:szCs w:val="21"/>
        </w:rPr>
        <w:t>Vacuum(Running vacuum) :</w:t>
      </w:r>
      <w:r>
        <w:rPr>
          <w:rFonts w:hint="default" w:ascii="Arial" w:hAnsi="Arial" w:cs="Arial"/>
          <w:sz w:val="21"/>
          <w:szCs w:val="21"/>
        </w:rPr>
        <w:t xml:space="preserve"> Displays the current degassing chamber vacuum pressure. Unit: pa, mbar, or torr.</w:t>
      </w:r>
    </w:p>
    <w:p>
      <w:pPr>
        <w:spacing w:line="360" w:lineRule="auto"/>
        <w:jc w:val="left"/>
        <w:rPr>
          <w:rFonts w:hint="default" w:ascii="Arial" w:hAnsi="Arial" w:cs="Arial"/>
          <w:sz w:val="21"/>
          <w:szCs w:val="21"/>
        </w:rPr>
      </w:pPr>
      <w:r>
        <w:rPr>
          <w:rFonts w:hint="default" w:ascii="Arial" w:hAnsi="Arial" w:cs="Arial"/>
          <w:b/>
          <w:bCs/>
          <w:sz w:val="21"/>
          <w:szCs w:val="21"/>
        </w:rPr>
        <w:t>Pressure(Filter pressure) :</w:t>
      </w:r>
      <w:r>
        <w:rPr>
          <w:rFonts w:hint="default" w:ascii="Arial" w:hAnsi="Arial" w:cs="Arial"/>
          <w:sz w:val="21"/>
          <w:szCs w:val="21"/>
        </w:rPr>
        <w:t xml:space="preserve"> Displays the current filter pressure, unit: Kpa (1Mpa=1000Kpa).</w:t>
      </w:r>
    </w:p>
    <w:p>
      <w:pPr>
        <w:spacing w:line="360" w:lineRule="auto"/>
        <w:jc w:val="left"/>
        <w:rPr>
          <w:rFonts w:hint="default" w:ascii="Arial" w:hAnsi="Arial" w:cs="Arial"/>
          <w:sz w:val="21"/>
          <w:szCs w:val="21"/>
        </w:rPr>
      </w:pPr>
      <w:r>
        <w:rPr>
          <w:rFonts w:hint="default" w:ascii="Arial" w:hAnsi="Arial" w:cs="Arial"/>
          <w:b/>
          <w:bCs/>
          <w:sz w:val="21"/>
          <w:szCs w:val="21"/>
        </w:rPr>
        <w:t>Flow Rate(Instantaneous flow) :</w:t>
      </w:r>
      <w:r>
        <w:rPr>
          <w:rFonts w:hint="default" w:ascii="Arial" w:hAnsi="Arial" w:cs="Arial"/>
          <w:sz w:val="21"/>
          <w:szCs w:val="21"/>
        </w:rPr>
        <w:t xml:space="preserve"> Displays the current pump displacement. Unit: L/h. An optional flowmeter is required.</w:t>
      </w:r>
    </w:p>
    <w:p>
      <w:pPr>
        <w:spacing w:line="360" w:lineRule="auto"/>
        <w:jc w:val="left"/>
        <w:rPr>
          <w:rFonts w:hint="default" w:ascii="Arial" w:hAnsi="Arial" w:eastAsia="宋体" w:cs="Arial"/>
          <w:sz w:val="21"/>
          <w:szCs w:val="21"/>
          <w:lang w:val="en-US" w:eastAsia="zh-CN"/>
        </w:rPr>
      </w:pPr>
      <w:r>
        <w:rPr>
          <w:rFonts w:hint="default" w:ascii="Arial" w:hAnsi="Arial" w:cs="Arial"/>
          <w:b/>
          <w:bCs/>
          <w:sz w:val="21"/>
          <w:szCs w:val="21"/>
        </w:rPr>
        <w:t>Duration(Current run) :</w:t>
      </w:r>
      <w:r>
        <w:rPr>
          <w:rFonts w:hint="default" w:ascii="Arial" w:hAnsi="Arial" w:cs="Arial"/>
          <w:sz w:val="21"/>
          <w:szCs w:val="21"/>
        </w:rPr>
        <w:t xml:space="preserve"> Indicates the current run time</w:t>
      </w:r>
      <w:r>
        <w:rPr>
          <w:rFonts w:hint="default" w:ascii="Arial" w:hAnsi="Arial" w:cs="Arial"/>
          <w:sz w:val="21"/>
          <w:szCs w:val="21"/>
          <w:lang w:val="en-US" w:eastAsia="zh-CN"/>
        </w:rPr>
        <w:t>.</w:t>
      </w:r>
    </w:p>
    <w:p>
      <w:pPr>
        <w:spacing w:line="360" w:lineRule="auto"/>
        <w:jc w:val="left"/>
        <w:rPr>
          <w:rFonts w:hint="default" w:ascii="Arial" w:hAnsi="Arial" w:cs="Arial"/>
          <w:sz w:val="21"/>
          <w:szCs w:val="21"/>
        </w:rPr>
      </w:pPr>
      <w:r>
        <w:rPr>
          <w:rFonts w:hint="default" w:ascii="Arial" w:hAnsi="Arial" w:cs="Arial"/>
          <w:b/>
          <w:bCs/>
          <w:sz w:val="21"/>
          <w:szCs w:val="21"/>
        </w:rPr>
        <w:t>Total</w:t>
      </w:r>
      <w:r>
        <w:rPr>
          <w:rFonts w:hint="default" w:ascii="Arial" w:hAnsi="Arial" w:cs="Arial"/>
          <w:b/>
          <w:bCs/>
          <w:sz w:val="21"/>
          <w:szCs w:val="21"/>
          <w:lang w:val="en-US" w:eastAsia="zh-CN"/>
        </w:rPr>
        <w:t>(</w:t>
      </w:r>
      <w:r>
        <w:rPr>
          <w:rFonts w:hint="default" w:ascii="Arial" w:hAnsi="Arial" w:cs="Arial"/>
          <w:b/>
          <w:bCs/>
          <w:sz w:val="21"/>
          <w:szCs w:val="21"/>
        </w:rPr>
        <w:t>Cumulative run) :</w:t>
      </w:r>
      <w:r>
        <w:rPr>
          <w:rFonts w:hint="default" w:ascii="Arial" w:hAnsi="Arial" w:cs="Arial"/>
          <w:sz w:val="21"/>
          <w:szCs w:val="21"/>
        </w:rPr>
        <w:t xml:space="preserve"> Displays the cumulative run time.</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Off timer(timed shutdown) :</w:t>
      </w:r>
      <w:r>
        <w:rPr>
          <w:rFonts w:hint="default" w:ascii="Arial" w:hAnsi="Arial" w:cs="Arial"/>
          <w:sz w:val="21"/>
          <w:szCs w:val="21"/>
        </w:rPr>
        <w:t xml:space="preserve"> When the device is running, such as the number of hours or minutes ≠0, the delayed shutdown function is turned on. When the number of hours and minutes decreases to zero, the device automatically stops.</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Oil purifier mode/Vacuum pump mode:</w:t>
      </w:r>
      <w:r>
        <w:rPr>
          <w:rFonts w:hint="default" w:ascii="Arial" w:hAnsi="Arial" w:cs="Arial"/>
          <w:sz w:val="21"/>
          <w:szCs w:val="21"/>
        </w:rPr>
        <w:t xml:space="preserve"> When set to vacuum pump mode, except vacuum pump, Roots pump and oil inlet pump, other components will not run.</w:t>
      </w:r>
    </w:p>
    <w:p>
      <w:pPr>
        <w:spacing w:line="360" w:lineRule="auto"/>
        <w:jc w:val="left"/>
        <w:rPr>
          <w:rFonts w:hint="default" w:ascii="Arial" w:hAnsi="Arial" w:cs="Arial"/>
          <w:b/>
          <w:i/>
          <w:iCs/>
          <w:sz w:val="21"/>
          <w:szCs w:val="21"/>
        </w:rPr>
      </w:pPr>
      <w:r>
        <w:rPr>
          <w:rFonts w:hint="default" w:ascii="Arial" w:hAnsi="Arial" w:cs="Arial"/>
          <w:b/>
          <w:i/>
          <w:iCs/>
          <w:sz w:val="21"/>
          <w:szCs w:val="21"/>
        </w:rPr>
        <w:t>Note: The operating mode is set to the oil filter mode when leaving the factory.</w:t>
      </w:r>
    </w:p>
    <w:p>
      <w:pPr>
        <w:spacing w:line="360" w:lineRule="auto"/>
        <w:jc w:val="left"/>
        <w:rPr>
          <w:rFonts w:hint="default" w:ascii="Arial" w:hAnsi="Arial" w:cs="Arial"/>
          <w:bCs/>
          <w:sz w:val="21"/>
          <w:szCs w:val="21"/>
        </w:rPr>
      </w:pPr>
      <w:r>
        <w:rPr>
          <w:rFonts w:hint="default" w:ascii="Arial" w:hAnsi="Arial" w:cs="Arial"/>
          <w:b/>
          <w:bCs w:val="0"/>
          <w:sz w:val="21"/>
          <w:szCs w:val="21"/>
        </w:rPr>
        <w:t>LS01</w:t>
      </w:r>
      <w:r>
        <w:rPr>
          <w:rFonts w:hint="default" w:ascii="Arial" w:hAnsi="Arial" w:cs="Arial"/>
          <w:b/>
          <w:bCs w:val="0"/>
          <w:sz w:val="21"/>
          <w:szCs w:val="21"/>
          <w:lang w:val="en-US" w:eastAsia="zh-CN"/>
        </w:rPr>
        <w:t xml:space="preserve"> H</w:t>
      </w:r>
      <w:r>
        <w:rPr>
          <w:rFonts w:hint="default" w:ascii="Arial" w:hAnsi="Arial" w:cs="Arial"/>
          <w:b/>
          <w:bCs w:val="0"/>
          <w:sz w:val="21"/>
          <w:szCs w:val="21"/>
        </w:rPr>
        <w:t>eating level sensor:</w:t>
      </w:r>
      <w:r>
        <w:rPr>
          <w:rFonts w:hint="default" w:ascii="Arial" w:hAnsi="Arial" w:cs="Arial"/>
          <w:bCs/>
          <w:sz w:val="21"/>
          <w:szCs w:val="21"/>
        </w:rPr>
        <w:t xml:space="preserve"> The green light indicates that there is oil in the heater.</w:t>
      </w:r>
    </w:p>
    <w:p>
      <w:pPr>
        <w:spacing w:line="360" w:lineRule="auto"/>
        <w:jc w:val="left"/>
        <w:rPr>
          <w:rFonts w:hint="default" w:ascii="Arial" w:hAnsi="Arial" w:cs="Arial"/>
          <w:bCs/>
          <w:sz w:val="21"/>
          <w:szCs w:val="21"/>
        </w:rPr>
      </w:pPr>
      <w:r>
        <w:rPr>
          <w:rFonts w:hint="default" w:ascii="Arial" w:hAnsi="Arial" w:cs="Arial"/>
          <w:b/>
          <w:bCs w:val="0"/>
          <w:sz w:val="21"/>
          <w:szCs w:val="21"/>
        </w:rPr>
        <w:t>LS02</w:t>
      </w:r>
      <w:r>
        <w:rPr>
          <w:rFonts w:hint="default" w:ascii="Arial" w:hAnsi="Arial" w:cs="Arial"/>
          <w:b/>
          <w:bCs w:val="0"/>
          <w:sz w:val="21"/>
          <w:szCs w:val="21"/>
          <w:lang w:val="en-US" w:eastAsia="zh-CN"/>
        </w:rPr>
        <w:t xml:space="preserve"> L</w:t>
      </w:r>
      <w:r>
        <w:rPr>
          <w:rFonts w:hint="default" w:ascii="Arial" w:hAnsi="Arial" w:cs="Arial"/>
          <w:b/>
          <w:bCs w:val="0"/>
          <w:sz w:val="21"/>
          <w:szCs w:val="21"/>
        </w:rPr>
        <w:t xml:space="preserve">ow level sensor: </w:t>
      </w:r>
      <w:r>
        <w:rPr>
          <w:rFonts w:hint="default" w:ascii="Arial" w:hAnsi="Arial" w:cs="Arial"/>
          <w:bCs/>
          <w:sz w:val="21"/>
          <w:szCs w:val="21"/>
        </w:rPr>
        <w:t xml:space="preserve">When the green light is on, it indicates that there is oil at the low </w:t>
      </w:r>
      <w:r>
        <w:rPr>
          <w:rFonts w:hint="default" w:ascii="Arial" w:hAnsi="Arial" w:cs="Arial"/>
          <w:bCs/>
          <w:sz w:val="21"/>
          <w:szCs w:val="21"/>
          <w:lang w:val="en-US" w:eastAsia="zh-CN"/>
        </w:rPr>
        <w:t xml:space="preserve">liquid </w:t>
      </w:r>
      <w:r>
        <w:rPr>
          <w:rFonts w:hint="default" w:ascii="Arial" w:hAnsi="Arial" w:cs="Arial"/>
          <w:bCs/>
          <w:sz w:val="21"/>
          <w:szCs w:val="21"/>
        </w:rPr>
        <w:t>level in the vacuum chamber.</w:t>
      </w:r>
    </w:p>
    <w:p>
      <w:pPr>
        <w:spacing w:line="360" w:lineRule="auto"/>
        <w:jc w:val="left"/>
        <w:rPr>
          <w:rFonts w:hint="default" w:ascii="Arial" w:hAnsi="Arial" w:cs="Arial"/>
          <w:bCs/>
          <w:sz w:val="21"/>
          <w:szCs w:val="21"/>
        </w:rPr>
      </w:pPr>
      <w:r>
        <w:rPr>
          <w:rFonts w:hint="default" w:ascii="Arial" w:hAnsi="Arial" w:cs="Arial"/>
          <w:b/>
          <w:bCs w:val="0"/>
          <w:sz w:val="21"/>
          <w:szCs w:val="21"/>
        </w:rPr>
        <w:t>LS03</w:t>
      </w:r>
      <w:r>
        <w:rPr>
          <w:rFonts w:hint="default" w:ascii="Arial" w:hAnsi="Arial" w:cs="Arial"/>
          <w:b/>
          <w:bCs w:val="0"/>
          <w:sz w:val="21"/>
          <w:szCs w:val="21"/>
          <w:lang w:val="en-US" w:eastAsia="zh-CN"/>
        </w:rPr>
        <w:t xml:space="preserve"> H</w:t>
      </w:r>
      <w:r>
        <w:rPr>
          <w:rFonts w:hint="default" w:ascii="Arial" w:hAnsi="Arial" w:cs="Arial"/>
          <w:b/>
          <w:bCs w:val="0"/>
          <w:sz w:val="21"/>
          <w:szCs w:val="21"/>
        </w:rPr>
        <w:t xml:space="preserve">igh level sensor: </w:t>
      </w:r>
      <w:r>
        <w:rPr>
          <w:rFonts w:hint="default" w:ascii="Arial" w:hAnsi="Arial" w:cs="Arial"/>
          <w:bCs/>
          <w:sz w:val="21"/>
          <w:szCs w:val="21"/>
        </w:rPr>
        <w:t xml:space="preserve">When the green light is on, it indicates that there is oil at the high </w:t>
      </w:r>
      <w:r>
        <w:rPr>
          <w:rFonts w:hint="default" w:ascii="Arial" w:hAnsi="Arial" w:cs="Arial"/>
          <w:bCs/>
          <w:sz w:val="21"/>
          <w:szCs w:val="21"/>
          <w:lang w:val="en-US" w:eastAsia="zh-CN"/>
        </w:rPr>
        <w:t xml:space="preserve">liquid </w:t>
      </w:r>
      <w:r>
        <w:rPr>
          <w:rFonts w:hint="default" w:ascii="Arial" w:hAnsi="Arial" w:cs="Arial"/>
          <w:bCs/>
          <w:sz w:val="21"/>
          <w:szCs w:val="21"/>
        </w:rPr>
        <w:t>level in the vacuum room.</w:t>
      </w:r>
    </w:p>
    <w:p>
      <w:pPr>
        <w:spacing w:line="360" w:lineRule="auto"/>
        <w:jc w:val="left"/>
        <w:rPr>
          <w:rFonts w:hint="default" w:ascii="Arial" w:hAnsi="Arial" w:cs="Arial"/>
          <w:bCs/>
          <w:sz w:val="21"/>
          <w:szCs w:val="21"/>
        </w:rPr>
      </w:pPr>
      <w:r>
        <w:rPr>
          <w:rFonts w:hint="default" w:ascii="Arial" w:hAnsi="Arial" w:cs="Arial"/>
          <w:b/>
          <w:bCs w:val="0"/>
          <w:sz w:val="21"/>
          <w:szCs w:val="21"/>
        </w:rPr>
        <w:t>LS04</w:t>
      </w:r>
      <w:r>
        <w:rPr>
          <w:rFonts w:hint="default" w:ascii="Arial" w:hAnsi="Arial" w:cs="Arial"/>
          <w:b/>
          <w:bCs w:val="0"/>
          <w:sz w:val="21"/>
          <w:szCs w:val="21"/>
          <w:lang w:val="en-US" w:eastAsia="zh-CN"/>
        </w:rPr>
        <w:t xml:space="preserve"> C</w:t>
      </w:r>
      <w:r>
        <w:rPr>
          <w:rFonts w:hint="default" w:ascii="Arial" w:hAnsi="Arial" w:cs="Arial"/>
          <w:b/>
          <w:bCs w:val="0"/>
          <w:sz w:val="21"/>
          <w:szCs w:val="21"/>
        </w:rPr>
        <w:t xml:space="preserve">ondenser level sensor: </w:t>
      </w:r>
      <w:r>
        <w:rPr>
          <w:rFonts w:hint="default" w:ascii="Arial" w:hAnsi="Arial" w:cs="Arial"/>
          <w:bCs/>
          <w:sz w:val="21"/>
          <w:szCs w:val="21"/>
        </w:rPr>
        <w:t>indicates that the condenser level is detected when the red light is on.</w:t>
      </w:r>
    </w:p>
    <w:p>
      <w:pPr>
        <w:spacing w:line="360" w:lineRule="auto"/>
        <w:jc w:val="left"/>
        <w:rPr>
          <w:rFonts w:hint="default" w:ascii="Arial" w:hAnsi="Arial" w:cs="Arial"/>
          <w:bCs/>
          <w:sz w:val="21"/>
          <w:szCs w:val="21"/>
        </w:rPr>
      </w:pPr>
      <w:r>
        <w:rPr>
          <w:rFonts w:hint="default" w:ascii="Arial" w:hAnsi="Arial" w:cs="Arial"/>
          <w:b/>
          <w:bCs w:val="0"/>
          <w:sz w:val="21"/>
          <w:szCs w:val="21"/>
        </w:rPr>
        <w:t>PES</w:t>
      </w:r>
      <w:r>
        <w:rPr>
          <w:rFonts w:hint="default" w:ascii="Arial" w:hAnsi="Arial" w:cs="Arial"/>
          <w:b/>
          <w:bCs w:val="0"/>
          <w:sz w:val="21"/>
          <w:szCs w:val="21"/>
          <w:lang w:val="en-US" w:eastAsia="zh-CN"/>
        </w:rPr>
        <w:t xml:space="preserve"> F</w:t>
      </w:r>
      <w:r>
        <w:rPr>
          <w:rFonts w:hint="default" w:ascii="Arial" w:hAnsi="Arial" w:cs="Arial"/>
          <w:b/>
          <w:bCs w:val="0"/>
          <w:sz w:val="21"/>
          <w:szCs w:val="21"/>
        </w:rPr>
        <w:t>oam level sensor:</w:t>
      </w:r>
      <w:r>
        <w:rPr>
          <w:rFonts w:hint="default" w:ascii="Arial" w:hAnsi="Arial" w:cs="Arial"/>
          <w:bCs/>
          <w:sz w:val="21"/>
          <w:szCs w:val="21"/>
        </w:rPr>
        <w:t xml:space="preserve"> Indicates that foam level is detected when the red light is on.</w:t>
      </w:r>
    </w:p>
    <w:p>
      <w:pPr>
        <w:spacing w:line="360" w:lineRule="auto"/>
        <w:jc w:val="left"/>
        <w:rPr>
          <w:rFonts w:hint="default" w:ascii="Arial" w:hAnsi="Arial" w:cs="Arial"/>
          <w:bCs/>
          <w:sz w:val="21"/>
          <w:szCs w:val="21"/>
        </w:rPr>
      </w:pPr>
      <w:r>
        <w:rPr>
          <w:rFonts w:hint="default" w:ascii="Arial" w:hAnsi="Arial" w:cs="Arial"/>
          <w:b/>
          <w:bCs w:val="0"/>
          <w:sz w:val="21"/>
          <w:szCs w:val="21"/>
        </w:rPr>
        <w:t>TC01</w:t>
      </w:r>
      <w:r>
        <w:rPr>
          <w:rFonts w:hint="default" w:ascii="Arial" w:hAnsi="Arial" w:cs="Arial"/>
          <w:b/>
          <w:bCs w:val="0"/>
          <w:sz w:val="21"/>
          <w:szCs w:val="21"/>
          <w:lang w:val="en-US" w:eastAsia="zh-CN"/>
        </w:rPr>
        <w:t xml:space="preserve"> T</w:t>
      </w:r>
      <w:r>
        <w:rPr>
          <w:rFonts w:hint="default" w:ascii="Arial" w:hAnsi="Arial" w:cs="Arial"/>
          <w:b/>
          <w:bCs w:val="0"/>
          <w:sz w:val="21"/>
          <w:szCs w:val="21"/>
        </w:rPr>
        <w:t>emperature transmitter:</w:t>
      </w:r>
      <w:r>
        <w:rPr>
          <w:rFonts w:hint="default" w:ascii="Arial" w:hAnsi="Arial" w:cs="Arial"/>
          <w:bCs/>
          <w:sz w:val="21"/>
          <w:szCs w:val="21"/>
        </w:rPr>
        <w:t xml:space="preserve"> Used to detect the temperature after heating.</w:t>
      </w:r>
    </w:p>
    <w:p>
      <w:pPr>
        <w:spacing w:line="360" w:lineRule="auto"/>
        <w:jc w:val="left"/>
        <w:rPr>
          <w:rFonts w:hint="default" w:ascii="Arial" w:hAnsi="Arial" w:cs="Arial"/>
          <w:bCs/>
          <w:sz w:val="21"/>
          <w:szCs w:val="21"/>
          <w:lang w:val="en-US" w:eastAsia="zh-CN"/>
        </w:rPr>
      </w:pPr>
      <w:r>
        <w:rPr>
          <w:rFonts w:hint="default" w:ascii="Arial" w:hAnsi="Arial" w:cs="Arial"/>
          <w:b/>
          <w:bCs w:val="0"/>
          <w:sz w:val="21"/>
          <w:szCs w:val="21"/>
        </w:rPr>
        <w:t>WT01</w:t>
      </w:r>
      <w:r>
        <w:rPr>
          <w:rFonts w:hint="default" w:ascii="Arial" w:hAnsi="Arial" w:cs="Arial"/>
          <w:b/>
          <w:bCs w:val="0"/>
          <w:sz w:val="21"/>
          <w:szCs w:val="21"/>
          <w:lang w:val="en-US" w:eastAsia="zh-CN"/>
        </w:rPr>
        <w:t xml:space="preserve"> </w:t>
      </w:r>
      <w:r>
        <w:rPr>
          <w:rFonts w:hint="default" w:ascii="Arial" w:hAnsi="Arial" w:cs="Arial"/>
          <w:b/>
          <w:bCs w:val="0"/>
          <w:sz w:val="21"/>
          <w:szCs w:val="21"/>
        </w:rPr>
        <w:t xml:space="preserve">Water in oil sensor: </w:t>
      </w:r>
      <w:r>
        <w:rPr>
          <w:rFonts w:hint="default" w:ascii="Arial" w:hAnsi="Arial" w:cs="Arial"/>
          <w:bCs/>
          <w:sz w:val="21"/>
          <w:szCs w:val="21"/>
        </w:rPr>
        <w:t>Used to detect moisture content in oil</w:t>
      </w:r>
      <w:r>
        <w:rPr>
          <w:rFonts w:hint="default" w:ascii="Arial" w:hAnsi="Arial" w:cs="Arial"/>
          <w:bCs/>
          <w:sz w:val="21"/>
          <w:szCs w:val="21"/>
          <w:lang w:val="en-US" w:eastAsia="zh-CN"/>
        </w:rPr>
        <w:t>.</w:t>
      </w:r>
    </w:p>
    <w:p>
      <w:pPr>
        <w:spacing w:line="360" w:lineRule="auto"/>
        <w:jc w:val="left"/>
        <w:rPr>
          <w:rFonts w:hint="default" w:ascii="Arial" w:hAnsi="Arial" w:cs="Arial"/>
          <w:bCs/>
          <w:sz w:val="21"/>
          <w:szCs w:val="21"/>
        </w:rPr>
      </w:pPr>
      <w:r>
        <w:rPr>
          <w:rFonts w:hint="default" w:ascii="Arial" w:hAnsi="Arial" w:cs="Arial"/>
          <w:b/>
          <w:bCs w:val="0"/>
          <w:sz w:val="21"/>
          <w:szCs w:val="21"/>
        </w:rPr>
        <w:t>OM01</w:t>
      </w:r>
      <w:r>
        <w:rPr>
          <w:rFonts w:hint="default" w:ascii="Arial" w:hAnsi="Arial" w:cs="Arial"/>
          <w:b/>
          <w:bCs w:val="0"/>
          <w:sz w:val="21"/>
          <w:szCs w:val="21"/>
          <w:lang w:val="en-US" w:eastAsia="zh-CN"/>
        </w:rPr>
        <w:t xml:space="preserve"> </w:t>
      </w:r>
      <w:r>
        <w:rPr>
          <w:rFonts w:hint="default" w:ascii="Arial" w:hAnsi="Arial" w:cs="Arial"/>
          <w:b/>
          <w:bCs w:val="0"/>
          <w:sz w:val="21"/>
          <w:szCs w:val="21"/>
        </w:rPr>
        <w:t>Flowmeter:</w:t>
      </w:r>
      <w:r>
        <w:rPr>
          <w:rFonts w:hint="default" w:ascii="Arial" w:hAnsi="Arial" w:cs="Arial"/>
          <w:bCs/>
          <w:sz w:val="21"/>
          <w:szCs w:val="21"/>
        </w:rPr>
        <w:t xml:space="preserve"> Used to detect oil pump displacement.</w:t>
      </w:r>
    </w:p>
    <w:p>
      <w:pPr>
        <w:spacing w:line="360" w:lineRule="auto"/>
        <w:jc w:val="left"/>
        <w:rPr>
          <w:rFonts w:hint="default" w:ascii="Arial" w:hAnsi="Arial" w:cs="Arial"/>
          <w:bCs/>
          <w:sz w:val="21"/>
          <w:szCs w:val="21"/>
        </w:rPr>
      </w:pPr>
      <w:r>
        <w:rPr>
          <w:rFonts w:hint="default" w:ascii="Arial" w:hAnsi="Arial" w:cs="Arial"/>
          <w:b/>
          <w:bCs w:val="0"/>
          <w:sz w:val="21"/>
          <w:szCs w:val="21"/>
        </w:rPr>
        <w:t>VT01</w:t>
      </w:r>
      <w:r>
        <w:rPr>
          <w:rFonts w:hint="default" w:ascii="Arial" w:hAnsi="Arial" w:cs="Arial"/>
          <w:b/>
          <w:bCs w:val="0"/>
          <w:sz w:val="21"/>
          <w:szCs w:val="21"/>
          <w:lang w:val="en-US" w:eastAsia="zh-CN"/>
        </w:rPr>
        <w:t xml:space="preserve"> </w:t>
      </w:r>
      <w:r>
        <w:rPr>
          <w:rFonts w:hint="default" w:ascii="Arial" w:hAnsi="Arial" w:cs="Arial"/>
          <w:b/>
          <w:bCs w:val="0"/>
          <w:sz w:val="21"/>
          <w:szCs w:val="21"/>
        </w:rPr>
        <w:t>Vacuum gauge:</w:t>
      </w:r>
      <w:r>
        <w:rPr>
          <w:rFonts w:hint="default" w:ascii="Arial" w:hAnsi="Arial" w:cs="Arial"/>
          <w:bCs/>
          <w:sz w:val="21"/>
          <w:szCs w:val="21"/>
        </w:rPr>
        <w:t xml:space="preserve"> Used to detect the vacuum of the degassing chamber.</w:t>
      </w:r>
    </w:p>
    <w:p>
      <w:pPr>
        <w:spacing w:line="360" w:lineRule="auto"/>
        <w:jc w:val="left"/>
        <w:rPr>
          <w:rFonts w:hint="default" w:ascii="Arial" w:hAnsi="Arial" w:cs="Arial"/>
          <w:bCs/>
          <w:sz w:val="21"/>
          <w:szCs w:val="21"/>
          <w:lang w:val="en-US" w:eastAsia="zh-CN"/>
        </w:rPr>
      </w:pPr>
      <w:r>
        <w:rPr>
          <w:rFonts w:hint="default" w:ascii="Arial" w:hAnsi="Arial" w:cs="Arial"/>
          <w:b/>
          <w:bCs w:val="0"/>
          <w:sz w:val="21"/>
          <w:szCs w:val="21"/>
        </w:rPr>
        <w:t>SV01</w:t>
      </w:r>
      <w:r>
        <w:rPr>
          <w:rFonts w:hint="default" w:ascii="Arial" w:hAnsi="Arial" w:cs="Arial"/>
          <w:b/>
          <w:bCs w:val="0"/>
          <w:sz w:val="21"/>
          <w:szCs w:val="21"/>
          <w:lang w:val="en-US" w:eastAsia="zh-CN"/>
        </w:rPr>
        <w:t xml:space="preserve"> </w:t>
      </w:r>
      <w:r>
        <w:rPr>
          <w:rFonts w:hint="default" w:ascii="Arial" w:hAnsi="Arial" w:cs="Arial"/>
          <w:b/>
          <w:bCs w:val="0"/>
          <w:sz w:val="21"/>
          <w:szCs w:val="21"/>
        </w:rPr>
        <w:t>Large oil inlet solenoid valve:</w:t>
      </w:r>
      <w:r>
        <w:rPr>
          <w:rFonts w:hint="default" w:ascii="Arial" w:hAnsi="Arial" w:cs="Arial"/>
          <w:bCs/>
          <w:sz w:val="21"/>
          <w:szCs w:val="21"/>
        </w:rPr>
        <w:t xml:space="preserve"> </w:t>
      </w:r>
      <w:r>
        <w:rPr>
          <w:rFonts w:hint="default" w:ascii="Arial" w:hAnsi="Arial" w:cs="Arial"/>
          <w:bCs/>
          <w:sz w:val="21"/>
          <w:szCs w:val="21"/>
          <w:lang w:val="en-US" w:eastAsia="zh-CN"/>
        </w:rPr>
        <w:t>Start to</w:t>
      </w:r>
      <w:r>
        <w:rPr>
          <w:rFonts w:hint="default" w:ascii="Arial" w:hAnsi="Arial" w:cs="Arial"/>
          <w:bCs/>
          <w:sz w:val="21"/>
          <w:szCs w:val="21"/>
        </w:rPr>
        <w:t xml:space="preserve"> inlet oil when no high liquid level is detected.</w:t>
      </w:r>
      <w:r>
        <w:rPr>
          <w:rFonts w:hint="default" w:ascii="Arial" w:hAnsi="Arial" w:cs="Arial"/>
          <w:bCs/>
          <w:sz w:val="21"/>
          <w:szCs w:val="21"/>
          <w:lang w:val="en-US" w:eastAsia="zh-CN"/>
        </w:rPr>
        <w:t xml:space="preserve"> </w:t>
      </w:r>
    </w:p>
    <w:p>
      <w:pPr>
        <w:spacing w:line="360" w:lineRule="auto"/>
        <w:jc w:val="left"/>
        <w:rPr>
          <w:rFonts w:hint="default" w:ascii="Arial" w:hAnsi="Arial" w:cs="Arial"/>
          <w:bCs/>
          <w:sz w:val="21"/>
          <w:szCs w:val="21"/>
        </w:rPr>
      </w:pPr>
      <w:r>
        <w:rPr>
          <w:rFonts w:hint="default" w:ascii="Arial" w:hAnsi="Arial" w:cs="Arial"/>
          <w:b/>
          <w:bCs w:val="0"/>
          <w:sz w:val="21"/>
          <w:szCs w:val="21"/>
        </w:rPr>
        <w:t>SV02</w:t>
      </w:r>
      <w:r>
        <w:rPr>
          <w:rFonts w:hint="default" w:ascii="Arial" w:hAnsi="Arial" w:cs="Arial"/>
          <w:b/>
          <w:bCs w:val="0"/>
          <w:sz w:val="21"/>
          <w:szCs w:val="21"/>
          <w:lang w:val="en-US" w:eastAsia="zh-CN"/>
        </w:rPr>
        <w:t xml:space="preserve"> </w:t>
      </w:r>
      <w:r>
        <w:rPr>
          <w:rFonts w:hint="default" w:ascii="Arial" w:hAnsi="Arial" w:cs="Arial"/>
          <w:b/>
          <w:bCs w:val="0"/>
          <w:sz w:val="21"/>
          <w:szCs w:val="21"/>
        </w:rPr>
        <w:t>Small inlet solenoid valve:</w:t>
      </w:r>
      <w:r>
        <w:rPr>
          <w:rFonts w:hint="default" w:ascii="Arial" w:hAnsi="Arial" w:cs="Arial"/>
          <w:bCs/>
          <w:sz w:val="21"/>
          <w:szCs w:val="21"/>
        </w:rPr>
        <w:t xml:space="preserve"> </w:t>
      </w:r>
      <w:r>
        <w:rPr>
          <w:rFonts w:hint="default" w:ascii="Arial" w:hAnsi="Arial" w:cs="Arial"/>
          <w:bCs/>
          <w:sz w:val="21"/>
          <w:szCs w:val="21"/>
          <w:lang w:val="en-US" w:eastAsia="zh-CN"/>
        </w:rPr>
        <w:t>Start to</w:t>
      </w:r>
      <w:r>
        <w:rPr>
          <w:rFonts w:hint="default" w:ascii="Arial" w:hAnsi="Arial" w:cs="Arial"/>
          <w:bCs/>
          <w:sz w:val="21"/>
          <w:szCs w:val="21"/>
        </w:rPr>
        <w:t xml:space="preserve"> inlet</w:t>
      </w:r>
      <w:r>
        <w:rPr>
          <w:rFonts w:hint="default" w:ascii="Arial" w:hAnsi="Arial" w:cs="Arial"/>
          <w:bCs/>
          <w:sz w:val="21"/>
          <w:szCs w:val="21"/>
          <w:lang w:val="en-US" w:eastAsia="zh-CN"/>
        </w:rPr>
        <w:t xml:space="preserve"> oil</w:t>
      </w:r>
      <w:r>
        <w:rPr>
          <w:rFonts w:hint="default" w:ascii="Arial" w:hAnsi="Arial" w:cs="Arial"/>
          <w:bCs/>
          <w:sz w:val="21"/>
          <w:szCs w:val="21"/>
        </w:rPr>
        <w:t xml:space="preserve"> when high liquid level is detected.</w:t>
      </w:r>
    </w:p>
    <w:p>
      <w:pPr>
        <w:spacing w:line="360" w:lineRule="auto"/>
        <w:ind w:firstLine="422" w:firstLineChars="200"/>
        <w:jc w:val="center"/>
        <w:rPr>
          <w:rFonts w:hint="default" w:ascii="Arial" w:hAnsi="Arial" w:cs="Arial"/>
          <w:b/>
          <w:sz w:val="21"/>
          <w:szCs w:val="21"/>
        </w:rPr>
      </w:pPr>
      <w:r>
        <w:rPr>
          <w:rFonts w:hint="default" w:ascii="Arial" w:hAnsi="Arial" w:cs="Arial"/>
          <w:b/>
          <w:sz w:val="21"/>
          <w:szCs w:val="21"/>
        </w:rPr>
        <w:t>Parameter setting screen</w:t>
      </w:r>
    </w:p>
    <w:p>
      <w:pPr>
        <w:spacing w:line="360" w:lineRule="auto"/>
        <w:jc w:val="both"/>
        <w:rPr>
          <w:rFonts w:hint="default" w:ascii="Arial" w:hAnsi="Arial" w:cs="Arial"/>
          <w:b/>
          <w:sz w:val="21"/>
          <w:szCs w:val="21"/>
        </w:rPr>
      </w:pPr>
      <w:r>
        <w:rPr>
          <w:rFonts w:hint="default" w:ascii="Arial" w:hAnsi="Arial" w:cs="Arial"/>
          <w:sz w:val="21"/>
          <w:szCs w:val="21"/>
        </w:rPr>
        <w:drawing>
          <wp:inline distT="0" distB="0" distL="114300" distR="114300">
            <wp:extent cx="5270500" cy="27882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70500" cy="2788285"/>
                    </a:xfrm>
                    <a:prstGeom prst="rect">
                      <a:avLst/>
                    </a:prstGeom>
                    <a:noFill/>
                    <a:ln>
                      <a:noFill/>
                    </a:ln>
                  </pic:spPr>
                </pic:pic>
              </a:graphicData>
            </a:graphic>
          </wp:inline>
        </w:drawing>
      </w:r>
    </w:p>
    <w:p>
      <w:pPr>
        <w:spacing w:line="360" w:lineRule="auto"/>
        <w:jc w:val="left"/>
        <w:rPr>
          <w:rFonts w:hint="default" w:ascii="Arial" w:hAnsi="Arial" w:cs="Arial"/>
          <w:sz w:val="21"/>
          <w:szCs w:val="21"/>
        </w:rPr>
      </w:pPr>
      <w:r>
        <w:rPr>
          <w:rFonts w:hint="default" w:ascii="Arial" w:hAnsi="Arial" w:cs="Arial"/>
          <w:b/>
          <w:bCs/>
          <w:sz w:val="21"/>
          <w:szCs w:val="21"/>
        </w:rPr>
        <w:t>Control temperature(heating control temperature) :</w:t>
      </w:r>
      <w:r>
        <w:rPr>
          <w:rFonts w:hint="default" w:ascii="Arial" w:hAnsi="Arial" w:cs="Arial"/>
          <w:sz w:val="21"/>
          <w:szCs w:val="21"/>
        </w:rPr>
        <w:t xml:space="preserve"> the temperature required when the oil is degassed, the setting range is 20-80℃.</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Protection pressure(Oil pump protection pressure) :</w:t>
      </w:r>
      <w:r>
        <w:rPr>
          <w:rFonts w:hint="default" w:ascii="Arial" w:hAnsi="Arial" w:cs="Arial"/>
          <w:sz w:val="21"/>
          <w:szCs w:val="21"/>
        </w:rPr>
        <w:t xml:space="preserve"> When the PLC detects that the pressure is greater than the set value, the oil pump stops running.</w:t>
      </w:r>
    </w:p>
    <w:p>
      <w:pPr>
        <w:spacing w:line="360" w:lineRule="auto"/>
        <w:jc w:val="left"/>
        <w:rPr>
          <w:rFonts w:hint="default" w:ascii="Arial" w:hAnsi="Arial" w:cs="Arial"/>
          <w:b/>
          <w:i/>
          <w:sz w:val="21"/>
          <w:szCs w:val="21"/>
        </w:rPr>
      </w:pPr>
      <w:r>
        <w:rPr>
          <w:rFonts w:hint="default" w:ascii="Arial" w:hAnsi="Arial" w:cs="Arial"/>
          <w:b/>
          <w:i/>
          <w:sz w:val="21"/>
          <w:szCs w:val="21"/>
        </w:rPr>
        <w:t>Note: To use this function, you need to install the pressure transmitter and set the "Pressure sensor" to "in use" in the parameter setting screen.</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Roots pump start(Roots pump starting pressure) :</w:t>
      </w:r>
      <w:r>
        <w:rPr>
          <w:rFonts w:hint="default" w:ascii="Arial" w:hAnsi="Arial" w:cs="Arial"/>
          <w:sz w:val="21"/>
          <w:szCs w:val="21"/>
        </w:rPr>
        <w:t xml:space="preserve"> When the vacuum pump starts, the vacuum chamber pressure is lower than the set value, Roots pump will automatically start.</w:t>
      </w:r>
    </w:p>
    <w:p>
      <w:pPr>
        <w:spacing w:line="360" w:lineRule="auto"/>
        <w:jc w:val="left"/>
        <w:rPr>
          <w:rFonts w:hint="default" w:ascii="Arial" w:hAnsi="Arial" w:cs="Arial"/>
          <w:b/>
          <w:i/>
          <w:sz w:val="21"/>
          <w:szCs w:val="21"/>
        </w:rPr>
      </w:pPr>
      <w:r>
        <w:rPr>
          <w:rFonts w:hint="default" w:ascii="Arial" w:hAnsi="Arial" w:cs="Arial"/>
          <w:b/>
          <w:i/>
          <w:sz w:val="21"/>
          <w:szCs w:val="21"/>
        </w:rPr>
        <w:t>Note: To use this function, you need to install the vacuum transmitter and set the "Vacuum Sensor" to "in use" in the parameter setting screen.</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 xml:space="preserve">Temperature correct(Temperature calibration) : </w:t>
      </w:r>
      <w:r>
        <w:rPr>
          <w:rFonts w:hint="default" w:ascii="Arial" w:hAnsi="Arial" w:cs="Arial"/>
          <w:sz w:val="21"/>
          <w:szCs w:val="21"/>
        </w:rPr>
        <w:t>When the actual temperature of the oil is different from the displayed temperature, modify this data to make the displayed temperature consistent with the actual temperature, -20~20℃.</w:t>
      </w:r>
    </w:p>
    <w:p>
      <w:pPr>
        <w:spacing w:line="360" w:lineRule="auto"/>
        <w:ind w:left="0" w:firstLine="0" w:firstLineChars="0"/>
        <w:jc w:val="left"/>
        <w:rPr>
          <w:rFonts w:hint="default" w:ascii="Arial" w:hAnsi="Arial" w:cs="Arial"/>
          <w:sz w:val="21"/>
          <w:szCs w:val="21"/>
        </w:rPr>
      </w:pPr>
      <w:r>
        <w:rPr>
          <w:rFonts w:hint="default" w:ascii="Arial" w:hAnsi="Arial" w:cs="Arial"/>
          <w:b/>
          <w:bCs/>
          <w:sz w:val="21"/>
          <w:szCs w:val="21"/>
        </w:rPr>
        <w:t>Shut off moisture(</w:t>
      </w:r>
      <w:r>
        <w:rPr>
          <w:rFonts w:hint="default" w:ascii="Arial" w:hAnsi="Arial" w:cs="Arial"/>
          <w:b/>
          <w:bCs/>
          <w:sz w:val="21"/>
          <w:szCs w:val="21"/>
          <w:lang w:val="en-US" w:eastAsia="zh-CN"/>
        </w:rPr>
        <w:t>S</w:t>
      </w:r>
      <w:r>
        <w:rPr>
          <w:rFonts w:hint="default" w:ascii="Arial" w:hAnsi="Arial" w:cs="Arial"/>
          <w:b/>
          <w:bCs/>
          <w:sz w:val="21"/>
          <w:szCs w:val="21"/>
        </w:rPr>
        <w:t>top moisture) :</w:t>
      </w:r>
      <w:r>
        <w:rPr>
          <w:rFonts w:hint="default" w:ascii="Arial" w:hAnsi="Arial" w:cs="Arial"/>
          <w:sz w:val="21"/>
          <w:szCs w:val="21"/>
        </w:rPr>
        <w:t xml:space="preserve"> When the equipment is running automatically, the PLC detects that the water content in the oil is lower than the set value for 15 minutes, and the equipment will automatically stop. Setting range: 1-99ppm.</w:t>
      </w:r>
    </w:p>
    <w:p>
      <w:pPr>
        <w:spacing w:line="360" w:lineRule="auto"/>
        <w:jc w:val="left"/>
        <w:rPr>
          <w:rFonts w:hint="default" w:ascii="Arial" w:hAnsi="Arial" w:cs="Arial"/>
          <w:b/>
          <w:i/>
          <w:sz w:val="21"/>
          <w:szCs w:val="21"/>
        </w:rPr>
      </w:pPr>
      <w:r>
        <w:rPr>
          <w:rFonts w:hint="default" w:ascii="Arial" w:hAnsi="Arial" w:cs="Arial"/>
          <w:b/>
          <w:i/>
          <w:sz w:val="21"/>
          <w:szCs w:val="21"/>
        </w:rPr>
        <w:t>Note: To use this function, you need to install the moisture transmitter and set the "Moisture sensor" to "in use" in the parameter setting screen.</w:t>
      </w:r>
    </w:p>
    <w:p>
      <w:pPr>
        <w:spacing w:line="360" w:lineRule="auto"/>
        <w:jc w:val="left"/>
        <w:rPr>
          <w:rFonts w:hint="default" w:ascii="Arial" w:hAnsi="Arial" w:cs="Arial"/>
          <w:bCs/>
          <w:iCs/>
          <w:sz w:val="21"/>
          <w:szCs w:val="21"/>
        </w:rPr>
      </w:pPr>
      <w:r>
        <w:rPr>
          <w:rFonts w:hint="default" w:ascii="Arial" w:hAnsi="Arial" w:cs="Arial"/>
          <w:b/>
          <w:bCs w:val="0"/>
          <w:iCs/>
          <w:sz w:val="21"/>
          <w:szCs w:val="21"/>
        </w:rPr>
        <w:t>Capacity（Processing Capacity) :</w:t>
      </w:r>
      <w:r>
        <w:rPr>
          <w:rFonts w:hint="default" w:ascii="Arial" w:hAnsi="Arial" w:cs="Arial"/>
          <w:bCs/>
          <w:iCs/>
          <w:sz w:val="21"/>
          <w:szCs w:val="21"/>
        </w:rPr>
        <w:t xml:space="preserve"> indicates the current processing capacity of the device. The value must be ≤Max Capacity. This value is reduced for use in high-capacity equipment handling small-capacity transformers or oil containing a lot of water or gas. Activation of this function requires the installation of variable frequency governor and flow meter in and out of the oil pump.</w:t>
      </w:r>
    </w:p>
    <w:p>
      <w:pPr>
        <w:spacing w:line="360" w:lineRule="auto"/>
        <w:jc w:val="left"/>
        <w:rPr>
          <w:rFonts w:hint="default" w:ascii="Arial" w:hAnsi="Arial" w:cs="Arial"/>
          <w:bCs/>
          <w:iCs/>
          <w:sz w:val="21"/>
          <w:szCs w:val="21"/>
        </w:rPr>
      </w:pPr>
      <w:r>
        <w:rPr>
          <w:rFonts w:hint="default" w:ascii="Arial" w:hAnsi="Arial" w:cs="Arial"/>
          <w:b/>
          <w:bCs w:val="0"/>
          <w:iCs/>
          <w:sz w:val="21"/>
          <w:szCs w:val="21"/>
        </w:rPr>
        <w:t>Maximum Capacity(Rated processing capacity) :</w:t>
      </w:r>
      <w:r>
        <w:rPr>
          <w:rFonts w:hint="default" w:ascii="Arial" w:hAnsi="Arial" w:cs="Arial"/>
          <w:bCs/>
          <w:iCs/>
          <w:sz w:val="21"/>
          <w:szCs w:val="21"/>
        </w:rPr>
        <w:t xml:space="preserve"> This value is the maximum processing capacity of the device. Activation of this function requires the installation of variable frequency governor and flow meter in and out of the oil pump.</w:t>
      </w:r>
    </w:p>
    <w:p>
      <w:pPr>
        <w:spacing w:line="360" w:lineRule="auto"/>
        <w:jc w:val="left"/>
        <w:rPr>
          <w:rFonts w:hint="default" w:ascii="Arial" w:hAnsi="Arial" w:cs="Arial"/>
          <w:bCs/>
          <w:iCs/>
          <w:sz w:val="21"/>
          <w:szCs w:val="21"/>
        </w:rPr>
      </w:pPr>
      <w:r>
        <w:rPr>
          <w:rFonts w:hint="default" w:ascii="Arial" w:hAnsi="Arial" w:cs="Arial"/>
          <w:b/>
          <w:bCs w:val="0"/>
          <w:iCs/>
          <w:sz w:val="21"/>
          <w:szCs w:val="21"/>
        </w:rPr>
        <w:t>Impulse(Meter pulse coefficient) :</w:t>
      </w:r>
      <w:r>
        <w:rPr>
          <w:rFonts w:hint="default" w:ascii="Arial" w:hAnsi="Arial" w:cs="Arial"/>
          <w:bCs/>
          <w:iCs/>
          <w:sz w:val="21"/>
          <w:szCs w:val="21"/>
        </w:rPr>
        <w:t xml:space="preserve"> This value is the pulse coefficient value of the meter and is used to calculate the instantaneous flow rate of the device.</w:t>
      </w:r>
    </w:p>
    <w:p>
      <w:pPr>
        <w:spacing w:line="360" w:lineRule="auto"/>
        <w:jc w:val="left"/>
        <w:rPr>
          <w:rFonts w:hint="default" w:ascii="Arial" w:hAnsi="Arial" w:cs="Arial"/>
          <w:bCs/>
          <w:iCs/>
          <w:color w:val="FF0000"/>
          <w:sz w:val="21"/>
          <w:szCs w:val="21"/>
        </w:rPr>
      </w:pPr>
      <w:r>
        <w:rPr>
          <w:rFonts w:hint="default" w:ascii="Arial" w:hAnsi="Arial" w:cs="Arial"/>
          <w:bCs/>
          <w:iCs/>
          <w:color w:val="FF0000"/>
          <w:sz w:val="21"/>
          <w:szCs w:val="21"/>
        </w:rPr>
        <w:t>Note: No password is required to modify the three parameters of heating control temperature, automatic shutdown moisture content and current output capacity, and the other parameters require a password. The default user name</w:t>
      </w:r>
      <w:r>
        <w:rPr>
          <w:rFonts w:hint="default" w:ascii="Arial" w:hAnsi="Arial" w:cs="Arial"/>
          <w:bCs/>
          <w:iCs/>
          <w:color w:val="FF0000"/>
          <w:sz w:val="21"/>
          <w:szCs w:val="21"/>
          <w:lang w:val="en-US" w:eastAsia="zh-CN"/>
        </w:rPr>
        <w:t xml:space="preserve">: </w:t>
      </w:r>
      <w:r>
        <w:rPr>
          <w:rFonts w:hint="default" w:ascii="Arial" w:hAnsi="Arial" w:cs="Arial"/>
          <w:bCs/>
          <w:iCs/>
          <w:color w:val="FF0000"/>
          <w:sz w:val="21"/>
          <w:szCs w:val="21"/>
        </w:rPr>
        <w:t>admin</w:t>
      </w:r>
      <w:r>
        <w:rPr>
          <w:rFonts w:hint="default" w:ascii="Arial" w:hAnsi="Arial" w:cs="Arial"/>
          <w:bCs/>
          <w:iCs/>
          <w:color w:val="FF0000"/>
          <w:sz w:val="21"/>
          <w:szCs w:val="21"/>
          <w:lang w:val="en-US" w:eastAsia="zh-CN"/>
        </w:rPr>
        <w:t>,</w:t>
      </w:r>
      <w:r>
        <w:rPr>
          <w:rFonts w:hint="default" w:ascii="Arial" w:hAnsi="Arial" w:cs="Arial"/>
          <w:bCs/>
          <w:iCs/>
          <w:color w:val="FF0000"/>
          <w:sz w:val="21"/>
          <w:szCs w:val="21"/>
        </w:rPr>
        <w:t xml:space="preserve"> </w:t>
      </w:r>
      <w:r>
        <w:rPr>
          <w:rFonts w:hint="default" w:ascii="Arial" w:hAnsi="Arial" w:cs="Arial"/>
          <w:bCs/>
          <w:iCs/>
          <w:color w:val="FF0000"/>
          <w:sz w:val="21"/>
          <w:szCs w:val="21"/>
          <w:lang w:val="en-US" w:eastAsia="zh-CN"/>
        </w:rPr>
        <w:t>P</w:t>
      </w:r>
      <w:r>
        <w:rPr>
          <w:rFonts w:hint="default" w:ascii="Arial" w:hAnsi="Arial" w:cs="Arial"/>
          <w:bCs/>
          <w:iCs/>
          <w:color w:val="FF0000"/>
          <w:sz w:val="21"/>
          <w:szCs w:val="21"/>
        </w:rPr>
        <w:t>assword</w:t>
      </w:r>
      <w:r>
        <w:rPr>
          <w:rFonts w:hint="default" w:ascii="Arial" w:hAnsi="Arial" w:cs="Arial"/>
          <w:bCs/>
          <w:iCs/>
          <w:color w:val="FF0000"/>
          <w:sz w:val="21"/>
          <w:szCs w:val="21"/>
          <w:lang w:val="en-US" w:eastAsia="zh-CN"/>
        </w:rPr>
        <w:t>:</w:t>
      </w:r>
      <w:r>
        <w:rPr>
          <w:rFonts w:hint="default" w:ascii="Arial" w:hAnsi="Arial" w:cs="Arial"/>
          <w:bCs/>
          <w:iCs/>
          <w:color w:val="FF0000"/>
          <w:sz w:val="21"/>
          <w:szCs w:val="21"/>
        </w:rPr>
        <w:t>1234.</w:t>
      </w:r>
    </w:p>
    <w:p>
      <w:pPr>
        <w:spacing w:line="360" w:lineRule="auto"/>
        <w:rPr>
          <w:rFonts w:hint="default" w:ascii="Arial" w:hAnsi="Arial" w:cs="Arial"/>
          <w:bCs/>
          <w:color w:val="FF0000"/>
          <w:sz w:val="21"/>
          <w:szCs w:val="21"/>
        </w:rPr>
        <w:sectPr>
          <w:footerReference r:id="rId10" w:type="default"/>
          <w:pgSz w:w="11906" w:h="16838"/>
          <w:pgMar w:top="1440" w:right="1800" w:bottom="1440" w:left="1800" w:header="851" w:footer="850" w:gutter="0"/>
          <w:pgNumType w:fmt="decimal" w:start="1"/>
          <w:cols w:space="425" w:num="1"/>
          <w:docGrid w:type="lines" w:linePitch="312" w:charSpace="0"/>
        </w:sectPr>
      </w:pPr>
    </w:p>
    <w:p>
      <w:pPr>
        <w:spacing w:line="360" w:lineRule="auto"/>
        <w:outlineLvl w:val="1"/>
        <w:rPr>
          <w:rFonts w:hint="default" w:ascii="Arial" w:hAnsi="Arial" w:cs="Arial"/>
          <w:b/>
          <w:bCs/>
          <w:sz w:val="21"/>
          <w:szCs w:val="21"/>
        </w:rPr>
      </w:pPr>
      <w:bookmarkStart w:id="61" w:name="_Toc2496"/>
      <w:r>
        <w:rPr>
          <w:rFonts w:hint="default" w:ascii="Arial" w:hAnsi="Arial" w:cs="Arial"/>
          <w:b/>
          <w:bCs/>
          <w:sz w:val="21"/>
          <w:szCs w:val="21"/>
        </w:rPr>
        <w:t xml:space="preserve">9.2  </w:t>
      </w:r>
      <w:r>
        <w:rPr>
          <w:rFonts w:hint="default" w:ascii="Arial" w:hAnsi="Arial" w:cs="Arial"/>
          <w:b/>
          <w:bCs/>
          <w:sz w:val="21"/>
          <w:szCs w:val="21"/>
          <w:lang w:val="en-US" w:eastAsia="zh-CN"/>
        </w:rPr>
        <w:t>H</w:t>
      </w:r>
      <w:r>
        <w:rPr>
          <w:rFonts w:hint="default" w:ascii="Arial" w:hAnsi="Arial" w:cs="Arial"/>
          <w:b/>
          <w:bCs/>
          <w:sz w:val="21"/>
          <w:szCs w:val="21"/>
        </w:rPr>
        <w:t xml:space="preserve">ydraulic </w:t>
      </w:r>
      <w:r>
        <w:rPr>
          <w:rFonts w:hint="default" w:ascii="Arial" w:hAnsi="Arial" w:cs="Arial"/>
          <w:b/>
          <w:bCs/>
          <w:sz w:val="21"/>
          <w:szCs w:val="21"/>
          <w:lang w:val="en-US" w:eastAsia="zh-CN"/>
        </w:rPr>
        <w:t>P</w:t>
      </w:r>
      <w:r>
        <w:rPr>
          <w:rFonts w:hint="default" w:ascii="Arial" w:hAnsi="Arial" w:cs="Arial"/>
          <w:b/>
          <w:bCs/>
          <w:sz w:val="21"/>
          <w:szCs w:val="21"/>
        </w:rPr>
        <w:t xml:space="preserve">rinciple </w:t>
      </w:r>
      <w:r>
        <w:rPr>
          <w:rFonts w:hint="default" w:ascii="Arial" w:hAnsi="Arial" w:cs="Arial"/>
          <w:b/>
          <w:bCs/>
          <w:sz w:val="21"/>
          <w:szCs w:val="21"/>
          <w:lang w:val="en-US" w:eastAsia="zh-CN"/>
        </w:rPr>
        <w:t>D</w:t>
      </w:r>
      <w:r>
        <w:rPr>
          <w:rFonts w:hint="default" w:ascii="Arial" w:hAnsi="Arial" w:cs="Arial"/>
          <w:b/>
          <w:bCs/>
          <w:sz w:val="21"/>
          <w:szCs w:val="21"/>
        </w:rPr>
        <w:t>iagram</w:t>
      </w:r>
      <w:bookmarkEnd w:id="61"/>
    </w:p>
    <w:p>
      <w:pPr>
        <w:spacing w:line="360" w:lineRule="auto"/>
        <w:rPr>
          <w:rFonts w:hint="default" w:ascii="Arial" w:hAnsi="Arial" w:cs="Arial"/>
          <w:sz w:val="21"/>
          <w:szCs w:val="21"/>
        </w:rPr>
      </w:pPr>
      <w:r>
        <w:drawing>
          <wp:anchor distT="0" distB="0" distL="114300" distR="114300" simplePos="0" relativeHeight="251659264" behindDoc="0" locked="0" layoutInCell="1" allowOverlap="1">
            <wp:simplePos x="0" y="0"/>
            <wp:positionH relativeFrom="column">
              <wp:posOffset>-1479550</wp:posOffset>
            </wp:positionH>
            <wp:positionV relativeFrom="paragraph">
              <wp:posOffset>2308225</wp:posOffset>
            </wp:positionV>
            <wp:extent cx="8412480" cy="3808095"/>
            <wp:effectExtent l="0" t="0" r="1905" b="762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9"/>
                    <a:stretch>
                      <a:fillRect/>
                    </a:stretch>
                  </pic:blipFill>
                  <pic:spPr>
                    <a:xfrm rot="5400000">
                      <a:off x="0" y="0"/>
                      <a:ext cx="8412480" cy="3808095"/>
                    </a:xfrm>
                    <a:prstGeom prst="rect">
                      <a:avLst/>
                    </a:prstGeom>
                    <a:noFill/>
                    <a:ln>
                      <a:noFill/>
                    </a:ln>
                  </pic:spPr>
                </pic:pic>
              </a:graphicData>
            </a:graphic>
          </wp:anchor>
        </w:drawing>
      </w:r>
    </w:p>
    <w:p>
      <w:pPr>
        <w:spacing w:line="360" w:lineRule="auto"/>
        <w:jc w:val="center"/>
        <w:rPr>
          <w:rFonts w:hint="default" w:ascii="Arial" w:hAnsi="Arial" w:cs="Arial"/>
          <w:sz w:val="21"/>
          <w:szCs w:val="21"/>
        </w:rPr>
      </w:pPr>
    </w:p>
    <w:p>
      <w:pPr>
        <w:spacing w:line="360" w:lineRule="auto"/>
        <w:jc w:val="center"/>
        <w:rPr>
          <w:rFonts w:hint="default" w:ascii="Arial" w:hAnsi="Arial" w:cs="Arial"/>
          <w:sz w:val="21"/>
          <w:szCs w:val="21"/>
        </w:rPr>
        <w:sectPr>
          <w:headerReference r:id="rId11" w:type="default"/>
          <w:footerReference r:id="rId12" w:type="default"/>
          <w:pgSz w:w="11906" w:h="16838"/>
          <w:pgMar w:top="1440" w:right="1800" w:bottom="1440" w:left="1800" w:header="851" w:footer="850" w:gutter="0"/>
          <w:pgNumType w:fmt="decimal"/>
          <w:cols w:space="425" w:num="1"/>
          <w:docGrid w:type="lines" w:linePitch="312" w:charSpace="0"/>
        </w:sectPr>
      </w:pPr>
    </w:p>
    <w:tbl>
      <w:tblPr>
        <w:tblStyle w:val="11"/>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048"/>
        <w:gridCol w:w="2775"/>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eastAsia="宋体" w:cs="Arial"/>
                <w:b/>
                <w:bCs/>
                <w:sz w:val="21"/>
                <w:szCs w:val="21"/>
                <w:lang w:val="en-US" w:eastAsia="zh-CN"/>
              </w:rPr>
            </w:pPr>
            <w:r>
              <w:rPr>
                <w:rFonts w:hint="default" w:ascii="Arial" w:hAnsi="Arial" w:cs="Arial"/>
                <w:b/>
                <w:bCs/>
                <w:sz w:val="21"/>
                <w:szCs w:val="21"/>
                <w:lang w:val="en-US" w:eastAsia="zh-CN"/>
              </w:rPr>
              <w:t>No.</w:t>
            </w:r>
          </w:p>
        </w:tc>
        <w:tc>
          <w:tcPr>
            <w:tcW w:w="2048" w:type="dxa"/>
            <w:vAlign w:val="center"/>
          </w:tcPr>
          <w:p>
            <w:pPr>
              <w:spacing w:line="240" w:lineRule="auto"/>
              <w:jc w:val="center"/>
              <w:rPr>
                <w:rFonts w:hint="default" w:ascii="Arial" w:hAnsi="Arial" w:cs="Arial"/>
                <w:b/>
                <w:spacing w:val="-20"/>
                <w:sz w:val="21"/>
                <w:szCs w:val="21"/>
              </w:rPr>
            </w:pPr>
            <w:r>
              <w:rPr>
                <w:rFonts w:hint="default" w:ascii="Arial" w:hAnsi="Arial" w:cs="Arial"/>
                <w:b/>
                <w:spacing w:val="-20"/>
                <w:sz w:val="21"/>
                <w:szCs w:val="21"/>
              </w:rPr>
              <w:t>Name of parts</w:t>
            </w:r>
          </w:p>
        </w:tc>
        <w:tc>
          <w:tcPr>
            <w:tcW w:w="2775" w:type="dxa"/>
            <w:vAlign w:val="center"/>
          </w:tcPr>
          <w:p>
            <w:pPr>
              <w:spacing w:line="240" w:lineRule="auto"/>
              <w:jc w:val="center"/>
              <w:rPr>
                <w:rFonts w:hint="default" w:ascii="Arial" w:hAnsi="Arial" w:eastAsia="宋体" w:cs="Arial"/>
                <w:b/>
                <w:spacing w:val="-20"/>
                <w:sz w:val="21"/>
                <w:szCs w:val="21"/>
                <w:lang w:val="en-US" w:eastAsia="zh-CN"/>
              </w:rPr>
            </w:pPr>
            <w:r>
              <w:rPr>
                <w:rFonts w:hint="default" w:ascii="Arial" w:hAnsi="Arial" w:cs="Arial"/>
                <w:b/>
                <w:spacing w:val="-20"/>
                <w:sz w:val="21"/>
                <w:szCs w:val="21"/>
                <w:lang w:val="en-US" w:eastAsia="zh-CN"/>
              </w:rPr>
              <w:t>Functions</w:t>
            </w:r>
          </w:p>
        </w:tc>
        <w:tc>
          <w:tcPr>
            <w:tcW w:w="2119" w:type="dxa"/>
            <w:vAlign w:val="center"/>
          </w:tcPr>
          <w:p>
            <w:pPr>
              <w:spacing w:line="240" w:lineRule="auto"/>
              <w:jc w:val="center"/>
              <w:rPr>
                <w:rFonts w:hint="default" w:ascii="Arial" w:hAnsi="Arial" w:eastAsia="宋体" w:cs="Arial"/>
                <w:b/>
                <w:bCs/>
                <w:sz w:val="21"/>
                <w:szCs w:val="21"/>
                <w:lang w:val="en-US" w:eastAsia="zh-CN"/>
              </w:rPr>
            </w:pPr>
            <w:r>
              <w:rPr>
                <w:rFonts w:hint="default" w:ascii="Arial" w:hAnsi="Arial" w:cs="Arial"/>
                <w:b/>
                <w:bCs/>
                <w:sz w:val="21"/>
                <w:szCs w:val="21"/>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MV01</w:t>
            </w:r>
          </w:p>
        </w:tc>
        <w:tc>
          <w:tcPr>
            <w:tcW w:w="2048" w:type="dxa"/>
            <w:vAlign w:val="center"/>
          </w:tcPr>
          <w:p>
            <w:pPr>
              <w:spacing w:line="240" w:lineRule="auto"/>
              <w:jc w:val="center"/>
              <w:rPr>
                <w:rFonts w:hint="default" w:ascii="Arial" w:hAnsi="Arial" w:eastAsia="宋体" w:cs="Arial"/>
                <w:bCs/>
                <w:sz w:val="21"/>
                <w:szCs w:val="21"/>
                <w:lang w:val="en-US" w:eastAsia="zh-CN"/>
              </w:rPr>
            </w:pPr>
            <w:bookmarkStart w:id="62" w:name="OLE_LINK13"/>
            <w:r>
              <w:rPr>
                <w:rFonts w:hint="default" w:ascii="Arial" w:hAnsi="Arial" w:cs="Arial"/>
                <w:bCs/>
                <w:sz w:val="21"/>
                <w:szCs w:val="21"/>
                <w:lang w:val="en-US" w:eastAsia="zh-CN"/>
              </w:rPr>
              <w:t>Outlet valve</w:t>
            </w:r>
            <w:bookmarkEnd w:id="62"/>
          </w:p>
        </w:tc>
        <w:tc>
          <w:tcPr>
            <w:tcW w:w="2775" w:type="dxa"/>
            <w:vAlign w:val="center"/>
          </w:tcPr>
          <w:p>
            <w:pPr>
              <w:spacing w:line="240" w:lineRule="auto"/>
              <w:jc w:val="center"/>
              <w:rPr>
                <w:rFonts w:hint="default" w:ascii="Arial" w:hAnsi="Arial" w:cs="Arial"/>
                <w:bCs/>
                <w:sz w:val="21"/>
                <w:szCs w:val="21"/>
                <w:lang w:val="en-US" w:eastAsia="zh-CN"/>
              </w:rPr>
            </w:pPr>
            <w:bookmarkStart w:id="63" w:name="OLE_LINK1"/>
            <w:r>
              <w:rPr>
                <w:rFonts w:hint="default" w:ascii="Arial" w:hAnsi="Arial" w:cs="Arial"/>
                <w:bCs/>
                <w:sz w:val="21"/>
                <w:szCs w:val="21"/>
                <w:lang w:val="en-US" w:eastAsia="zh-CN"/>
              </w:rPr>
              <w:t>Control oil outlet</w:t>
            </w:r>
            <w:bookmarkEnd w:id="63"/>
          </w:p>
        </w:tc>
        <w:tc>
          <w:tcPr>
            <w:tcW w:w="2119" w:type="dxa"/>
            <w:vMerge w:val="restart"/>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E</w:t>
            </w:r>
            <w:r>
              <w:rPr>
                <w:rFonts w:hint="default" w:ascii="Arial" w:hAnsi="Arial" w:cs="Arial"/>
                <w:bCs/>
                <w:sz w:val="21"/>
                <w:szCs w:val="21"/>
              </w:rPr>
              <w:t xml:space="preserve">quipment without </w:t>
            </w:r>
            <w:r>
              <w:rPr>
                <w:rFonts w:hint="default" w:ascii="Arial" w:hAnsi="Arial" w:cs="Arial"/>
                <w:bCs/>
                <w:sz w:val="21"/>
                <w:szCs w:val="21"/>
                <w:lang w:val="en-US" w:eastAsia="zh-CN"/>
              </w:rPr>
              <w:t>inlet</w:t>
            </w:r>
            <w:r>
              <w:rPr>
                <w:rFonts w:hint="default" w:ascii="Arial" w:hAnsi="Arial" w:cs="Arial"/>
                <w:bCs/>
                <w:sz w:val="21"/>
                <w:szCs w:val="21"/>
              </w:rPr>
              <w:t>/</w:t>
            </w:r>
            <w:r>
              <w:rPr>
                <w:rFonts w:hint="default" w:ascii="Arial" w:hAnsi="Arial" w:cs="Arial"/>
                <w:bCs/>
                <w:sz w:val="21"/>
                <w:szCs w:val="21"/>
                <w:lang w:val="en-US" w:eastAsia="zh-CN"/>
              </w:rPr>
              <w:t>outlet</w:t>
            </w:r>
            <w:r>
              <w:rPr>
                <w:rFonts w:hint="default" w:ascii="Arial" w:hAnsi="Arial" w:cs="Arial"/>
                <w:bCs/>
                <w:sz w:val="21"/>
                <w:szCs w:val="21"/>
              </w:rPr>
              <w:t xml:space="preserve"> </w:t>
            </w:r>
            <w:r>
              <w:rPr>
                <w:rFonts w:hint="default" w:ascii="Arial" w:hAnsi="Arial" w:cs="Arial"/>
                <w:bCs/>
                <w:sz w:val="21"/>
                <w:szCs w:val="21"/>
                <w:lang w:val="en-US" w:eastAsia="zh-CN"/>
              </w:rPr>
              <w:t>inter</w:t>
            </w:r>
            <w:r>
              <w:rPr>
                <w:rFonts w:hint="default" w:ascii="Arial" w:hAnsi="Arial" w:cs="Arial"/>
                <w:bCs/>
                <w:sz w:val="21"/>
                <w:szCs w:val="21"/>
              </w:rPr>
              <w:t>change function,MV03 is an internal circulation valve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MV02</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Inlet valve</w:t>
            </w:r>
          </w:p>
        </w:tc>
        <w:tc>
          <w:tcPr>
            <w:tcW w:w="2775" w:type="dxa"/>
            <w:vAlign w:val="center"/>
          </w:tcPr>
          <w:p>
            <w:pPr>
              <w:spacing w:line="240" w:lineRule="auto"/>
              <w:jc w:val="center"/>
              <w:rPr>
                <w:rFonts w:hint="default" w:ascii="Arial" w:hAnsi="Arial" w:cs="Arial"/>
                <w:bCs/>
                <w:sz w:val="21"/>
                <w:szCs w:val="21"/>
                <w:lang w:val="en-US" w:eastAsia="zh-CN"/>
              </w:rPr>
            </w:pPr>
            <w:r>
              <w:rPr>
                <w:rFonts w:hint="default" w:ascii="Arial" w:hAnsi="Arial" w:cs="Arial"/>
                <w:bCs/>
                <w:sz w:val="21"/>
                <w:szCs w:val="21"/>
                <w:lang w:val="en-US" w:eastAsia="zh-CN"/>
              </w:rPr>
              <w:t>Control oil inlet</w:t>
            </w:r>
          </w:p>
        </w:tc>
        <w:tc>
          <w:tcPr>
            <w:tcW w:w="2119" w:type="dxa"/>
            <w:vMerge w:val="continue"/>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MV03</w:t>
            </w:r>
          </w:p>
        </w:tc>
        <w:tc>
          <w:tcPr>
            <w:tcW w:w="2048" w:type="dxa"/>
            <w:vAlign w:val="center"/>
          </w:tcPr>
          <w:p>
            <w:pPr>
              <w:spacing w:line="240" w:lineRule="auto"/>
              <w:jc w:val="center"/>
              <w:rPr>
                <w:rFonts w:hint="default" w:ascii="Arial" w:hAnsi="Arial" w:cs="Arial"/>
                <w:bCs/>
                <w:sz w:val="21"/>
                <w:szCs w:val="21"/>
                <w:lang w:val="en-US" w:eastAsia="zh-CN"/>
              </w:rPr>
            </w:pPr>
            <w:r>
              <w:rPr>
                <w:rFonts w:hint="default" w:ascii="Arial" w:hAnsi="Arial" w:cs="Arial"/>
                <w:bCs/>
                <w:sz w:val="21"/>
                <w:szCs w:val="21"/>
                <w:lang w:val="en-US" w:eastAsia="zh-CN"/>
              </w:rPr>
              <w:t>Outlet valve</w:t>
            </w:r>
          </w:p>
        </w:tc>
        <w:tc>
          <w:tcPr>
            <w:tcW w:w="2775" w:type="dxa"/>
            <w:vAlign w:val="center"/>
          </w:tcPr>
          <w:p>
            <w:pPr>
              <w:spacing w:line="240" w:lineRule="auto"/>
              <w:jc w:val="center"/>
              <w:rPr>
                <w:rFonts w:hint="default" w:ascii="Arial" w:hAnsi="Arial" w:cs="Arial"/>
                <w:bCs/>
                <w:sz w:val="21"/>
                <w:szCs w:val="21"/>
                <w:lang w:val="en-US" w:eastAsia="zh-CN"/>
              </w:rPr>
            </w:pPr>
            <w:r>
              <w:rPr>
                <w:rFonts w:hint="default" w:ascii="Arial" w:hAnsi="Arial" w:cs="Arial"/>
                <w:bCs/>
                <w:sz w:val="21"/>
                <w:szCs w:val="21"/>
                <w:lang w:val="en-US" w:eastAsia="zh-CN"/>
              </w:rPr>
              <w:t>Control oil outlet</w:t>
            </w:r>
          </w:p>
        </w:tc>
        <w:tc>
          <w:tcPr>
            <w:tcW w:w="2119" w:type="dxa"/>
            <w:vMerge w:val="continue"/>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MV04</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Inlet valve</w:t>
            </w:r>
          </w:p>
        </w:tc>
        <w:tc>
          <w:tcPr>
            <w:tcW w:w="2775"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Control oil inlet</w:t>
            </w:r>
          </w:p>
        </w:tc>
        <w:tc>
          <w:tcPr>
            <w:tcW w:w="2119" w:type="dxa"/>
            <w:vMerge w:val="continue"/>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MV04</w:t>
            </w:r>
          </w:p>
        </w:tc>
        <w:tc>
          <w:tcPr>
            <w:tcW w:w="2048" w:type="dxa"/>
            <w:vAlign w:val="center"/>
          </w:tcPr>
          <w:p>
            <w:pPr>
              <w:spacing w:line="240" w:lineRule="auto"/>
              <w:jc w:val="center"/>
              <w:rPr>
                <w:rFonts w:hint="default" w:ascii="Arial" w:hAnsi="Arial" w:cs="Arial"/>
                <w:bCs/>
                <w:sz w:val="21"/>
                <w:szCs w:val="21"/>
              </w:rPr>
            </w:pPr>
            <w:bookmarkStart w:id="64" w:name="OLE_LINK14"/>
            <w:r>
              <w:rPr>
                <w:rFonts w:hint="default" w:ascii="Arial" w:hAnsi="Arial" w:cs="Arial"/>
                <w:bCs/>
                <w:sz w:val="21"/>
                <w:szCs w:val="21"/>
              </w:rPr>
              <w:t>Vacuum valve</w:t>
            </w:r>
            <w:bookmarkEnd w:id="64"/>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Control the vacuum extraction of external equipment</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MV07</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A</w:t>
            </w:r>
            <w:r>
              <w:rPr>
                <w:rFonts w:hint="default" w:ascii="Arial" w:hAnsi="Arial" w:cs="Arial"/>
                <w:bCs/>
                <w:sz w:val="21"/>
                <w:szCs w:val="21"/>
              </w:rPr>
              <w:t>ir 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Replenish degassing chamber air during shutdown or maintenance</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MV08</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Vacuum 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The equipment is used as a vacuum pump set to isolate the vacuum chamber</w:t>
            </w:r>
          </w:p>
        </w:tc>
        <w:tc>
          <w:tcPr>
            <w:tcW w:w="2119" w:type="dxa"/>
            <w:vAlign w:val="center"/>
          </w:tcPr>
          <w:p>
            <w:pPr>
              <w:spacing w:line="240" w:lineRule="auto"/>
              <w:jc w:val="center"/>
              <w:rPr>
                <w:rFonts w:hint="default" w:ascii="Arial" w:hAnsi="Arial" w:eastAsia="宋体" w:cs="Arial"/>
                <w:bCs/>
                <w:sz w:val="21"/>
                <w:szCs w:val="21"/>
                <w:lang w:val="en-US" w:eastAsia="zh-CN"/>
              </w:rPr>
            </w:pPr>
            <w:bookmarkStart w:id="65" w:name="OLE_LINK17"/>
            <w:r>
              <w:rPr>
                <w:rFonts w:hint="default" w:ascii="Arial" w:hAnsi="Arial" w:cs="Arial"/>
                <w:bCs/>
                <w:sz w:val="21"/>
                <w:szCs w:val="21"/>
                <w:lang w:val="en-US" w:eastAsia="zh-CN"/>
              </w:rPr>
              <w:t>Optional</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MV09</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S</w:t>
            </w:r>
            <w:r>
              <w:rPr>
                <w:rFonts w:hint="default" w:ascii="Arial" w:hAnsi="Arial" w:cs="Arial"/>
                <w:bCs/>
                <w:sz w:val="21"/>
                <w:szCs w:val="21"/>
              </w:rPr>
              <w:t xml:space="preserve">ample </w:t>
            </w:r>
            <w:r>
              <w:rPr>
                <w:rFonts w:hint="default" w:ascii="Arial" w:hAnsi="Arial" w:cs="Arial"/>
                <w:bCs/>
                <w:sz w:val="21"/>
                <w:szCs w:val="21"/>
                <w:lang w:val="en-US" w:eastAsia="zh-CN"/>
              </w:rPr>
              <w:t>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Sample the oil after treatment</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MV10~16</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E</w:t>
            </w:r>
            <w:r>
              <w:rPr>
                <w:rFonts w:hint="default" w:ascii="Arial" w:hAnsi="Arial" w:cs="Arial"/>
                <w:bCs/>
                <w:sz w:val="21"/>
                <w:szCs w:val="21"/>
              </w:rPr>
              <w:t>mpt</w:t>
            </w:r>
            <w:r>
              <w:rPr>
                <w:rFonts w:hint="default" w:ascii="Arial" w:hAnsi="Arial" w:cs="Arial"/>
                <w:bCs/>
                <w:sz w:val="21"/>
                <w:szCs w:val="21"/>
                <w:lang w:val="en-US" w:eastAsia="zh-CN"/>
              </w:rPr>
              <w:t>y 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Emptying vessel</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CV01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C</w:t>
            </w:r>
            <w:r>
              <w:rPr>
                <w:rFonts w:hint="default" w:ascii="Arial" w:hAnsi="Arial" w:cs="Arial"/>
                <w:bCs/>
                <w:sz w:val="21"/>
                <w:szCs w:val="21"/>
              </w:rPr>
              <w:t>heck 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One-way oil transmission to prevent the return of oil</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CV02</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B</w:t>
            </w:r>
            <w:r>
              <w:rPr>
                <w:rFonts w:hint="default" w:ascii="Arial" w:hAnsi="Arial" w:cs="Arial"/>
                <w:bCs/>
                <w:sz w:val="21"/>
                <w:szCs w:val="21"/>
              </w:rPr>
              <w:t>ypass</w:t>
            </w:r>
            <w:r>
              <w:rPr>
                <w:rFonts w:hint="default" w:ascii="Arial" w:hAnsi="Arial" w:cs="Arial"/>
                <w:bCs/>
                <w:sz w:val="21"/>
                <w:szCs w:val="21"/>
                <w:lang w:val="en-US" w:eastAsia="zh-CN"/>
              </w:rPr>
              <w:t xml:space="preserve"> </w:t>
            </w:r>
            <w:r>
              <w:rPr>
                <w:rFonts w:hint="default" w:ascii="Arial" w:hAnsi="Arial" w:cs="Arial"/>
                <w:bCs/>
                <w:sz w:val="21"/>
                <w:szCs w:val="21"/>
              </w:rPr>
              <w:t>valve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Open when the feed pump is used alone</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FL01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Primary coarse filter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Remove large particles of impurities</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FL02</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rPr>
              <w:t>Two</w:t>
            </w:r>
            <w:r>
              <w:rPr>
                <w:rFonts w:hint="default" w:ascii="Arial" w:hAnsi="Arial" w:cs="Arial"/>
                <w:bCs/>
                <w:sz w:val="21"/>
                <w:szCs w:val="21"/>
                <w:lang w:val="en-US" w:eastAsia="zh-CN"/>
              </w:rPr>
              <w:t>-stage</w:t>
            </w:r>
            <w:r>
              <w:rPr>
                <w:rFonts w:hint="default" w:ascii="Arial" w:hAnsi="Arial" w:cs="Arial"/>
                <w:bCs/>
                <w:sz w:val="21"/>
                <w:szCs w:val="21"/>
              </w:rPr>
              <w:t xml:space="preserve"> precision filte</w:t>
            </w:r>
            <w:r>
              <w:rPr>
                <w:rFonts w:hint="default" w:ascii="Arial" w:hAnsi="Arial" w:cs="Arial"/>
                <w:bCs/>
                <w:sz w:val="21"/>
                <w:szCs w:val="21"/>
                <w:lang w:val="en-US" w:eastAsia="zh-CN"/>
              </w:rPr>
              <w:t>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 xml:space="preserve">Filter more than </w:t>
            </w:r>
            <w:r>
              <w:rPr>
                <w:rFonts w:hint="default" w:ascii="Arial" w:hAnsi="Arial" w:cs="Arial"/>
                <w:bCs/>
                <w:sz w:val="21"/>
                <w:szCs w:val="21"/>
                <w:lang w:val="en-US" w:eastAsia="zh-CN"/>
              </w:rPr>
              <w:t>3</w:t>
            </w:r>
            <w:r>
              <w:rPr>
                <w:rFonts w:hint="default" w:ascii="Arial" w:hAnsi="Arial" w:cs="Arial"/>
                <w:bCs/>
                <w:sz w:val="21"/>
                <w:szCs w:val="21"/>
              </w:rPr>
              <w:t>µm of impurities</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FL03</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Three-stage precision filter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Filter more than 1µm of impurities</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FL04</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A</w:t>
            </w:r>
            <w:r>
              <w:rPr>
                <w:rFonts w:hint="default" w:ascii="Arial" w:hAnsi="Arial" w:cs="Arial"/>
                <w:bCs/>
                <w:sz w:val="21"/>
                <w:szCs w:val="21"/>
              </w:rPr>
              <w:t>ir filter</w:t>
            </w:r>
          </w:p>
          <w:p>
            <w:pPr>
              <w:spacing w:line="240" w:lineRule="auto"/>
              <w:jc w:val="center"/>
              <w:rPr>
                <w:rFonts w:hint="default" w:ascii="Arial" w:hAnsi="Arial" w:cs="Arial"/>
                <w:bCs/>
                <w:sz w:val="21"/>
                <w:szCs w:val="21"/>
              </w:rPr>
            </w:pP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 xml:space="preserve">Filter out particles </w:t>
            </w:r>
            <w:r>
              <w:rPr>
                <w:rFonts w:hint="default" w:ascii="Arial" w:hAnsi="Arial" w:cs="Arial"/>
                <w:bCs/>
                <w:sz w:val="21"/>
                <w:szCs w:val="21"/>
                <w:lang w:val="en-US" w:eastAsia="zh-CN"/>
              </w:rPr>
              <w:t>in</w:t>
            </w:r>
            <w:r>
              <w:rPr>
                <w:rFonts w:hint="default" w:ascii="Arial" w:hAnsi="Arial" w:cs="Arial"/>
                <w:bCs/>
                <w:sz w:val="21"/>
                <w:szCs w:val="21"/>
              </w:rPr>
              <w:t xml:space="preserve"> air</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SV01</w:t>
            </w:r>
          </w:p>
        </w:tc>
        <w:tc>
          <w:tcPr>
            <w:tcW w:w="2048" w:type="dxa"/>
            <w:vAlign w:val="center"/>
          </w:tcPr>
          <w:p>
            <w:pPr>
              <w:spacing w:line="240" w:lineRule="auto"/>
              <w:jc w:val="center"/>
              <w:rPr>
                <w:rFonts w:hint="default" w:ascii="Arial" w:hAnsi="Arial" w:cs="Arial"/>
                <w:bCs/>
                <w:sz w:val="21"/>
                <w:szCs w:val="21"/>
              </w:rPr>
            </w:pPr>
            <w:bookmarkStart w:id="66" w:name="OLE_LINK15"/>
            <w:r>
              <w:rPr>
                <w:rFonts w:hint="default" w:ascii="Arial" w:hAnsi="Arial" w:cs="Arial"/>
                <w:bCs/>
                <w:sz w:val="21"/>
                <w:szCs w:val="21"/>
              </w:rPr>
              <w:t>Oil inlet solenoid valve</w:t>
            </w:r>
            <w:bookmarkEnd w:id="66"/>
            <w:r>
              <w:rPr>
                <w:rFonts w:hint="default" w:ascii="Arial" w:hAnsi="Arial" w:cs="Arial"/>
                <w:bCs/>
                <w:sz w:val="21"/>
                <w:szCs w:val="21"/>
              </w:rPr>
              <w:t xml:space="preserve"> 1</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L</w:t>
            </w:r>
            <w:r>
              <w:rPr>
                <w:rFonts w:hint="default" w:ascii="Arial" w:hAnsi="Arial" w:cs="Arial"/>
                <w:bCs/>
                <w:sz w:val="21"/>
                <w:szCs w:val="21"/>
              </w:rPr>
              <w:t>evel control valve</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SV02</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Oil inlet solenoid valve</w:t>
            </w:r>
            <w:r>
              <w:rPr>
                <w:rFonts w:hint="default" w:ascii="Arial" w:hAnsi="Arial" w:cs="Arial"/>
                <w:bCs/>
                <w:sz w:val="21"/>
                <w:szCs w:val="21"/>
                <w:lang w:val="en-US" w:eastAsia="zh-CN"/>
              </w:rPr>
              <w:t xml:space="preserve"> </w:t>
            </w:r>
            <w:r>
              <w:rPr>
                <w:rFonts w:hint="default" w:ascii="Arial" w:hAnsi="Arial" w:cs="Arial"/>
                <w:bCs/>
                <w:sz w:val="21"/>
                <w:szCs w:val="21"/>
              </w:rPr>
              <w:t>2</w:t>
            </w:r>
          </w:p>
        </w:tc>
        <w:tc>
          <w:tcPr>
            <w:tcW w:w="2775" w:type="dxa"/>
            <w:vAlign w:val="center"/>
          </w:tcPr>
          <w:p>
            <w:pPr>
              <w:spacing w:line="240" w:lineRule="auto"/>
              <w:jc w:val="center"/>
              <w:rPr>
                <w:rFonts w:hint="default" w:ascii="Arial" w:hAnsi="Arial" w:cs="Arial"/>
                <w:bCs/>
                <w:sz w:val="21"/>
                <w:szCs w:val="21"/>
              </w:rPr>
            </w:pPr>
            <w:bookmarkStart w:id="67" w:name="OLE_LINK19"/>
            <w:r>
              <w:rPr>
                <w:rFonts w:hint="default" w:ascii="Arial" w:hAnsi="Arial" w:cs="Arial"/>
                <w:bCs/>
                <w:sz w:val="21"/>
                <w:szCs w:val="21"/>
                <w:lang w:val="en-US" w:eastAsia="zh-CN"/>
              </w:rPr>
              <w:t>L</w:t>
            </w:r>
            <w:r>
              <w:rPr>
                <w:rFonts w:hint="default" w:ascii="Arial" w:hAnsi="Arial" w:cs="Arial"/>
                <w:bCs/>
                <w:sz w:val="21"/>
                <w:szCs w:val="21"/>
              </w:rPr>
              <w:t>evel control valve</w:t>
            </w:r>
            <w:bookmarkEnd w:id="67"/>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LS01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Heating level sensor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Collect the heater level signal</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LS02</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L</w:t>
            </w:r>
            <w:r>
              <w:rPr>
                <w:rFonts w:hint="default" w:ascii="Arial" w:hAnsi="Arial" w:cs="Arial"/>
                <w:bCs/>
                <w:sz w:val="21"/>
                <w:szCs w:val="21"/>
              </w:rPr>
              <w:t>iquid level sensor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Collect low liquid level signals</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LS03</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L</w:t>
            </w:r>
            <w:r>
              <w:rPr>
                <w:rFonts w:hint="default" w:ascii="Arial" w:hAnsi="Arial" w:cs="Arial"/>
                <w:bCs/>
                <w:sz w:val="21"/>
                <w:szCs w:val="21"/>
              </w:rPr>
              <w:t>iquid level sensor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Collect high liquid level signal</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LS04</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Condenser level sensor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Collect condenser liquid level signal</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 xml:space="preserve">Secondary oil </w:t>
            </w:r>
            <w:r>
              <w:rPr>
                <w:rFonts w:hint="default" w:ascii="Arial" w:hAnsi="Arial" w:cs="Arial"/>
                <w:bCs/>
                <w:sz w:val="21"/>
                <w:szCs w:val="21"/>
                <w:lang w:val="en-US" w:eastAsia="zh-CN"/>
              </w:rPr>
              <w:t>spray</w:t>
            </w:r>
            <w:r>
              <w:rPr>
                <w:rFonts w:hint="default" w:ascii="Arial" w:hAnsi="Arial" w:cs="Arial"/>
                <w:bCs/>
                <w:sz w:val="21"/>
                <w:szCs w:val="21"/>
              </w:rPr>
              <w:t xml:space="preserve">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PES</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Foam level sensor</w:t>
            </w:r>
          </w:p>
        </w:tc>
        <w:tc>
          <w:tcPr>
            <w:tcW w:w="2775"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Collect f</w:t>
            </w:r>
            <w:r>
              <w:rPr>
                <w:rFonts w:hint="default" w:ascii="Arial" w:hAnsi="Arial" w:cs="Arial"/>
                <w:bCs/>
                <w:sz w:val="21"/>
                <w:szCs w:val="21"/>
              </w:rPr>
              <w:t>oam level signal</w:t>
            </w:r>
            <w:r>
              <w:rPr>
                <w:rFonts w:hint="default" w:ascii="Arial" w:hAnsi="Arial" w:cs="Arial"/>
                <w:bCs/>
                <w:sz w:val="21"/>
                <w:szCs w:val="21"/>
                <w:lang w:val="en-US" w:eastAsia="zh-CN"/>
              </w:rPr>
              <w:t>s</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Oil spray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PT01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Filter pressure sensor</w:t>
            </w:r>
          </w:p>
        </w:tc>
        <w:tc>
          <w:tcPr>
            <w:tcW w:w="2775" w:type="dxa"/>
            <w:vAlign w:val="center"/>
          </w:tcPr>
          <w:p>
            <w:pPr>
              <w:spacing w:line="240" w:lineRule="auto"/>
              <w:jc w:val="center"/>
              <w:rPr>
                <w:rFonts w:hint="default" w:ascii="Arial" w:hAnsi="Arial" w:cs="Arial"/>
                <w:bCs/>
                <w:sz w:val="21"/>
                <w:szCs w:val="21"/>
              </w:rPr>
            </w:pPr>
            <w:bookmarkStart w:id="68" w:name="OLE_LINK18"/>
            <w:r>
              <w:rPr>
                <w:rFonts w:hint="default" w:ascii="Arial" w:hAnsi="Arial" w:cs="Arial"/>
                <w:bCs/>
                <w:sz w:val="21"/>
                <w:szCs w:val="21"/>
                <w:lang w:val="en-US" w:eastAsia="zh-CN"/>
              </w:rPr>
              <w:t>Collect</w:t>
            </w:r>
            <w:bookmarkEnd w:id="68"/>
            <w:r>
              <w:rPr>
                <w:rFonts w:hint="default" w:ascii="Arial" w:hAnsi="Arial" w:cs="Arial"/>
                <w:bCs/>
                <w:sz w:val="21"/>
                <w:szCs w:val="21"/>
                <w:lang w:val="en-US" w:eastAsia="zh-CN"/>
              </w:rPr>
              <w:t xml:space="preserve"> f</w:t>
            </w:r>
            <w:r>
              <w:rPr>
                <w:rFonts w:hint="default" w:ascii="Arial" w:hAnsi="Arial" w:cs="Arial"/>
                <w:bCs/>
                <w:sz w:val="21"/>
                <w:szCs w:val="21"/>
              </w:rPr>
              <w:t>ilter pressure signals</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VT01</w:t>
            </w:r>
          </w:p>
        </w:tc>
        <w:tc>
          <w:tcPr>
            <w:tcW w:w="20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Arial" w:hAnsi="Arial" w:cs="Arial"/>
                <w:bCs/>
                <w:sz w:val="21"/>
                <w:szCs w:val="21"/>
              </w:rPr>
            </w:pPr>
            <w:r>
              <w:rPr>
                <w:rFonts w:hint="default" w:ascii="Arial" w:hAnsi="Arial" w:cs="Arial"/>
                <w:bCs/>
                <w:sz w:val="21"/>
                <w:szCs w:val="21"/>
              </w:rPr>
              <w:t>Vacuum pressure sensor</w:t>
            </w:r>
          </w:p>
        </w:tc>
        <w:tc>
          <w:tcPr>
            <w:tcW w:w="27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Collect v</w:t>
            </w:r>
            <w:r>
              <w:rPr>
                <w:rFonts w:hint="default" w:ascii="Arial" w:hAnsi="Arial" w:cs="Arial"/>
                <w:bCs/>
                <w:sz w:val="21"/>
                <w:szCs w:val="21"/>
              </w:rPr>
              <w:t>acuum pressure signal</w:t>
            </w:r>
          </w:p>
        </w:tc>
        <w:tc>
          <w:tcPr>
            <w:tcW w:w="211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TT01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T</w:t>
            </w:r>
            <w:r>
              <w:rPr>
                <w:rFonts w:hint="default" w:ascii="Arial" w:hAnsi="Arial" w:cs="Arial"/>
                <w:bCs/>
                <w:sz w:val="21"/>
                <w:szCs w:val="21"/>
              </w:rPr>
              <w:t>emperature sensor</w:t>
            </w:r>
          </w:p>
        </w:tc>
        <w:tc>
          <w:tcPr>
            <w:tcW w:w="2775"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Collect o</w:t>
            </w:r>
            <w:r>
              <w:rPr>
                <w:rFonts w:hint="default" w:ascii="Arial" w:hAnsi="Arial" w:cs="Arial"/>
                <w:bCs/>
                <w:sz w:val="21"/>
                <w:szCs w:val="21"/>
              </w:rPr>
              <w:t>il temperature signal</w:t>
            </w:r>
            <w:r>
              <w:rPr>
                <w:rFonts w:hint="default" w:ascii="Arial" w:hAnsi="Arial" w:cs="Arial"/>
                <w:bCs/>
                <w:sz w:val="21"/>
                <w:szCs w:val="21"/>
                <w:lang w:val="en-US" w:eastAsia="zh-CN"/>
              </w:rPr>
              <w:t>s</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WT01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M</w:t>
            </w:r>
            <w:r>
              <w:rPr>
                <w:rFonts w:hint="default" w:ascii="Arial" w:hAnsi="Arial" w:cs="Arial"/>
                <w:bCs/>
                <w:sz w:val="21"/>
                <w:szCs w:val="21"/>
              </w:rPr>
              <w:t>oisture transducer</w:t>
            </w:r>
          </w:p>
          <w:p>
            <w:pPr>
              <w:spacing w:line="240" w:lineRule="auto"/>
              <w:jc w:val="center"/>
              <w:rPr>
                <w:rFonts w:hint="default" w:ascii="Arial" w:hAnsi="Arial" w:cs="Arial"/>
                <w:bCs/>
                <w:sz w:val="21"/>
                <w:szCs w:val="21"/>
              </w:rPr>
            </w:pP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Detect the moisture content of the oil</w:t>
            </w:r>
          </w:p>
        </w:tc>
        <w:tc>
          <w:tcPr>
            <w:tcW w:w="2119" w:type="dxa"/>
            <w:vAlign w:val="center"/>
          </w:tcPr>
          <w:p>
            <w:pPr>
              <w:spacing w:line="240" w:lineRule="auto"/>
              <w:jc w:val="center"/>
              <w:rPr>
                <w:rFonts w:hint="default" w:ascii="Arial" w:hAnsi="Arial" w:cs="Arial"/>
                <w:bCs/>
                <w:sz w:val="21"/>
                <w:szCs w:val="21"/>
              </w:rPr>
            </w:pPr>
            <w:bookmarkStart w:id="69" w:name="OLE_LINK20"/>
            <w:r>
              <w:rPr>
                <w:rFonts w:hint="default" w:ascii="Arial" w:hAnsi="Arial" w:cs="Arial"/>
                <w:bCs/>
                <w:sz w:val="21"/>
                <w:szCs w:val="21"/>
                <w:lang w:val="en-US" w:eastAsia="zh-CN"/>
              </w:rPr>
              <w:t>Optional</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OM01</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Flowmeter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Detecting pump flow</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PS01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P</w:t>
            </w:r>
            <w:r>
              <w:rPr>
                <w:rFonts w:hint="default" w:ascii="Arial" w:hAnsi="Arial" w:cs="Arial"/>
                <w:bCs/>
                <w:sz w:val="21"/>
                <w:szCs w:val="21"/>
              </w:rPr>
              <w:t>ressure switch</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Oil pump discharge pressure high protection</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HT</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Heater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Heat the oil to be treated</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P01</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Vacuum pump</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Primary vacuum extraction</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P02</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Oil delivery pump</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Drain the oil from the vacuum separation chamber</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P03</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First stage Roots pump</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T</w:t>
            </w:r>
            <w:r>
              <w:rPr>
                <w:rFonts w:hint="default" w:ascii="Arial" w:hAnsi="Arial" w:cs="Arial"/>
                <w:bCs/>
                <w:sz w:val="21"/>
                <w:szCs w:val="21"/>
                <w:lang w:val="en-US" w:eastAsia="zh-CN"/>
              </w:rPr>
              <w:t>wo</w:t>
            </w:r>
            <w:r>
              <w:rPr>
                <w:rFonts w:hint="default" w:ascii="Arial" w:hAnsi="Arial" w:cs="Arial"/>
                <w:bCs/>
                <w:sz w:val="21"/>
                <w:szCs w:val="21"/>
              </w:rPr>
              <w:t>-stage vacuum extraction</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P04</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Oil inlet pump</w:t>
            </w:r>
          </w:p>
        </w:tc>
        <w:tc>
          <w:tcPr>
            <w:tcW w:w="2775"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 xml:space="preserve">Control inlet oil </w:t>
            </w:r>
          </w:p>
        </w:tc>
        <w:tc>
          <w:tcPr>
            <w:tcW w:w="2119"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P06</w:t>
            </w:r>
          </w:p>
        </w:tc>
        <w:tc>
          <w:tcPr>
            <w:tcW w:w="2048" w:type="dxa"/>
            <w:vAlign w:val="center"/>
          </w:tcPr>
          <w:p>
            <w:pPr>
              <w:spacing w:line="240" w:lineRule="auto"/>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Two-stage Roots pump</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Three-stage vacuum extraction</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Vacuum Chamber</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Vacuum separation chamber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Remove the water and gas from the oil</w:t>
            </w:r>
          </w:p>
          <w:p>
            <w:pPr>
              <w:spacing w:line="240" w:lineRule="auto"/>
              <w:jc w:val="center"/>
              <w:rPr>
                <w:rFonts w:hint="default" w:ascii="Arial" w:hAnsi="Arial" w:cs="Arial"/>
                <w:bCs/>
                <w:sz w:val="21"/>
                <w:szCs w:val="21"/>
              </w:rPr>
            </w:pP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Condenser</w:t>
            </w:r>
          </w:p>
        </w:tc>
        <w:tc>
          <w:tcPr>
            <w:tcW w:w="2048" w:type="dxa"/>
            <w:vAlign w:val="center"/>
          </w:tcPr>
          <w:p>
            <w:pPr>
              <w:spacing w:line="240" w:lineRule="auto"/>
              <w:jc w:val="center"/>
              <w:rPr>
                <w:rFonts w:hint="default" w:ascii="Arial" w:hAnsi="Arial" w:cs="Arial"/>
                <w:bCs/>
                <w:sz w:val="21"/>
                <w:szCs w:val="21"/>
                <w:lang w:val="en-US" w:eastAsia="zh-CN"/>
              </w:rPr>
            </w:pPr>
          </w:p>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C</w:t>
            </w:r>
            <w:r>
              <w:rPr>
                <w:rFonts w:hint="default" w:ascii="Arial" w:hAnsi="Arial" w:cs="Arial"/>
                <w:bCs/>
                <w:sz w:val="21"/>
                <w:szCs w:val="21"/>
              </w:rPr>
              <w:t>ondensing unit</w:t>
            </w:r>
          </w:p>
          <w:p>
            <w:pPr>
              <w:spacing w:line="240" w:lineRule="auto"/>
              <w:jc w:val="center"/>
              <w:rPr>
                <w:rFonts w:hint="default" w:ascii="Arial" w:hAnsi="Arial" w:cs="Arial"/>
                <w:bCs/>
                <w:sz w:val="21"/>
                <w:szCs w:val="21"/>
              </w:rPr>
            </w:pP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Reduce the temperature of the gas entering the vacuum system</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Foam Eliminator</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D</w:t>
            </w:r>
            <w:r>
              <w:rPr>
                <w:rFonts w:hint="default" w:ascii="Arial" w:hAnsi="Arial" w:cs="Arial"/>
                <w:bCs/>
                <w:sz w:val="21"/>
                <w:szCs w:val="21"/>
              </w:rPr>
              <w:t>emister</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The foam is pressurized into oil</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VG01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V</w:t>
            </w:r>
            <w:r>
              <w:rPr>
                <w:rFonts w:hint="default" w:ascii="Arial" w:hAnsi="Arial" w:cs="Arial"/>
                <w:bCs/>
                <w:sz w:val="21"/>
                <w:szCs w:val="21"/>
              </w:rPr>
              <w:t>acuum gauge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Display</w:t>
            </w:r>
            <w:r>
              <w:rPr>
                <w:rFonts w:hint="default" w:ascii="Arial" w:hAnsi="Arial" w:cs="Arial"/>
                <w:bCs/>
                <w:sz w:val="21"/>
                <w:szCs w:val="21"/>
              </w:rPr>
              <w:t xml:space="preserve"> the vacuum degree of degassing chamber</w:t>
            </w:r>
          </w:p>
        </w:tc>
        <w:tc>
          <w:tcPr>
            <w:tcW w:w="2119" w:type="dxa"/>
            <w:vAlign w:val="center"/>
          </w:tcPr>
          <w:p>
            <w:pPr>
              <w:spacing w:line="240" w:lineRule="auto"/>
              <w:jc w:val="center"/>
              <w:rPr>
                <w:rFonts w:hint="default" w:ascii="Arial" w:hAnsi="Arial"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8" w:type="dxa"/>
            <w:vAlign w:val="center"/>
          </w:tcPr>
          <w:p>
            <w:pPr>
              <w:spacing w:line="240" w:lineRule="auto"/>
              <w:jc w:val="center"/>
              <w:rPr>
                <w:rFonts w:hint="default" w:ascii="Arial" w:hAnsi="Arial" w:cs="Arial"/>
                <w:b/>
                <w:bCs/>
                <w:sz w:val="21"/>
                <w:szCs w:val="21"/>
              </w:rPr>
            </w:pPr>
            <w:r>
              <w:rPr>
                <w:rFonts w:hint="default" w:ascii="Arial" w:hAnsi="Arial" w:cs="Arial"/>
                <w:b/>
                <w:bCs/>
                <w:sz w:val="21"/>
                <w:szCs w:val="21"/>
              </w:rPr>
              <w:t>PG01</w:t>
            </w:r>
          </w:p>
        </w:tc>
        <w:tc>
          <w:tcPr>
            <w:tcW w:w="2048"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lang w:val="en-US" w:eastAsia="zh-CN"/>
              </w:rPr>
              <w:t>P</w:t>
            </w:r>
            <w:r>
              <w:rPr>
                <w:rFonts w:hint="default" w:ascii="Arial" w:hAnsi="Arial" w:cs="Arial"/>
                <w:bCs/>
                <w:sz w:val="21"/>
                <w:szCs w:val="21"/>
              </w:rPr>
              <w:t>ressure gauge</w:t>
            </w:r>
          </w:p>
        </w:tc>
        <w:tc>
          <w:tcPr>
            <w:tcW w:w="2775" w:type="dxa"/>
            <w:vAlign w:val="center"/>
          </w:tcPr>
          <w:p>
            <w:pPr>
              <w:spacing w:line="240" w:lineRule="auto"/>
              <w:jc w:val="center"/>
              <w:rPr>
                <w:rFonts w:hint="default" w:ascii="Arial" w:hAnsi="Arial" w:cs="Arial"/>
                <w:bCs/>
                <w:sz w:val="21"/>
                <w:szCs w:val="21"/>
              </w:rPr>
            </w:pPr>
            <w:r>
              <w:rPr>
                <w:rFonts w:hint="default" w:ascii="Arial" w:hAnsi="Arial" w:cs="Arial"/>
                <w:bCs/>
                <w:sz w:val="21"/>
                <w:szCs w:val="21"/>
              </w:rPr>
              <w:t>Display filter pressure</w:t>
            </w:r>
          </w:p>
        </w:tc>
        <w:tc>
          <w:tcPr>
            <w:tcW w:w="2119" w:type="dxa"/>
            <w:vAlign w:val="center"/>
          </w:tcPr>
          <w:p>
            <w:pPr>
              <w:spacing w:line="240" w:lineRule="auto"/>
              <w:jc w:val="center"/>
              <w:rPr>
                <w:rFonts w:hint="default" w:ascii="Arial" w:hAnsi="Arial" w:cs="Arial"/>
                <w:bCs/>
                <w:sz w:val="21"/>
                <w:szCs w:val="21"/>
              </w:rPr>
            </w:pPr>
          </w:p>
        </w:tc>
      </w:tr>
    </w:tbl>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pStyle w:val="2"/>
        <w:numPr>
          <w:ilvl w:val="0"/>
          <w:numId w:val="1"/>
        </w:numPr>
        <w:bidi w:val="0"/>
        <w:spacing w:line="360" w:lineRule="auto"/>
        <w:rPr>
          <w:rFonts w:hint="default" w:ascii="Arial" w:hAnsi="Arial" w:cs="Arial"/>
          <w:sz w:val="32"/>
          <w:szCs w:val="32"/>
          <w:lang w:val="en-US" w:eastAsia="zh-CN"/>
        </w:rPr>
      </w:pPr>
      <w:bookmarkStart w:id="70" w:name="_Toc30246"/>
      <w:r>
        <w:rPr>
          <w:rFonts w:hint="default" w:ascii="Arial" w:hAnsi="Arial" w:cs="Arial"/>
          <w:sz w:val="32"/>
          <w:szCs w:val="32"/>
          <w:lang w:val="en-US" w:eastAsia="zh-CN"/>
        </w:rPr>
        <w:t>Packing List</w:t>
      </w:r>
      <w:bookmarkEnd w:id="7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526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52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5262" w:type="dxa"/>
            <w:noWrap w:val="0"/>
            <w:vAlign w:val="center"/>
          </w:tcPr>
          <w:p>
            <w:pPr>
              <w:widowControl/>
              <w:ind w:left="0" w:leftChars="0" w:firstLine="0" w:firstLineChars="0"/>
              <w:jc w:val="left"/>
              <w:textAlignment w:val="center"/>
              <w:rPr>
                <w:rFonts w:hint="default" w:ascii="Arial" w:hAnsi="Arial" w:cs="Arial"/>
                <w:sz w:val="21"/>
                <w:szCs w:val="21"/>
              </w:rPr>
            </w:pPr>
            <w:r>
              <w:rPr>
                <w:rFonts w:hint="default" w:ascii="Arial" w:hAnsi="Arial" w:cs="Arial"/>
                <w:sz w:val="21"/>
                <w:szCs w:val="21"/>
              </w:rPr>
              <w:t>Vac</w:t>
            </w:r>
            <w:r>
              <w:rPr>
                <w:rFonts w:hint="eastAsia" w:ascii="Arial" w:hAnsi="Arial" w:cs="Arial"/>
                <w:sz w:val="21"/>
                <w:szCs w:val="21"/>
                <w:lang w:val="en-US" w:eastAsia="zh-CN"/>
              </w:rPr>
              <w:t>u</w:t>
            </w:r>
            <w:r>
              <w:rPr>
                <w:rFonts w:hint="default" w:ascii="Arial" w:hAnsi="Arial" w:cs="Arial"/>
                <w:sz w:val="21"/>
                <w:szCs w:val="21"/>
              </w:rPr>
              <w:t>um Oil Purifier</w:t>
            </w:r>
          </w:p>
        </w:tc>
        <w:tc>
          <w:tcPr>
            <w:tcW w:w="1455" w:type="dxa"/>
            <w:noWrap w:val="0"/>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5262" w:type="dxa"/>
            <w:noWrap w:val="0"/>
            <w:vAlign w:val="center"/>
          </w:tcPr>
          <w:p>
            <w:pPr>
              <w:widowControl/>
              <w:ind w:left="0" w:leftChars="0" w:firstLine="0" w:firstLineChars="0"/>
              <w:jc w:val="left"/>
              <w:textAlignment w:val="center"/>
              <w:rPr>
                <w:rFonts w:hint="default" w:ascii="Arial" w:hAnsi="Arial" w:cs="Arial"/>
                <w:sz w:val="21"/>
                <w:szCs w:val="21"/>
              </w:rPr>
            </w:pPr>
            <w:r>
              <w:rPr>
                <w:rFonts w:hint="default" w:ascii="Arial" w:hAnsi="Arial" w:cs="Arial"/>
                <w:sz w:val="21"/>
                <w:szCs w:val="21"/>
              </w:rPr>
              <w:t>Operation instrucion</w:t>
            </w:r>
          </w:p>
        </w:tc>
        <w:tc>
          <w:tcPr>
            <w:tcW w:w="1455" w:type="dxa"/>
            <w:noWrap w:val="0"/>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5262" w:type="dxa"/>
            <w:noWrap w:val="0"/>
            <w:vAlign w:val="center"/>
          </w:tcPr>
          <w:p>
            <w:pPr>
              <w:widowControl/>
              <w:ind w:left="0" w:leftChars="0" w:firstLine="0" w:firstLineChars="0"/>
              <w:jc w:val="left"/>
              <w:textAlignment w:val="center"/>
              <w:rPr>
                <w:rFonts w:hint="default" w:ascii="Arial" w:hAnsi="Arial" w:cs="Arial"/>
                <w:sz w:val="21"/>
                <w:szCs w:val="21"/>
              </w:rPr>
            </w:pPr>
            <w:r>
              <w:rPr>
                <w:rFonts w:hint="default" w:ascii="Arial" w:hAnsi="Arial" w:cs="Arial"/>
                <w:sz w:val="21"/>
                <w:szCs w:val="21"/>
              </w:rPr>
              <w:t>Certificate</w:t>
            </w:r>
          </w:p>
        </w:tc>
        <w:tc>
          <w:tcPr>
            <w:tcW w:w="1455" w:type="dxa"/>
            <w:noWrap w:val="0"/>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eastAsia" w:ascii="Arial" w:hAnsi="Arial" w:eastAsia="宋体" w:cs="Arial"/>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bookmarkStart w:id="71" w:name="_GoBack"/>
            <w:bookmarkEnd w:id="71"/>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eastAsia="zh-CN"/>
              </w:rPr>
            </w:pPr>
            <w:r>
              <w:rPr>
                <w:rFonts w:hint="default" w:ascii="Arial" w:hAnsi="Arial" w:eastAsia="宋体" w:cs="Arial"/>
                <w:sz w:val="21"/>
                <w:szCs w:val="21"/>
              </w:rPr>
              <w:t>PVC steel wire reinforced</w:t>
            </w:r>
            <w:r>
              <w:rPr>
                <w:rFonts w:hint="eastAsia" w:ascii="Arial" w:hAnsi="Arial" w:eastAsia="宋体" w:cs="Arial"/>
                <w:sz w:val="21"/>
                <w:szCs w:val="21"/>
                <w:lang w:val="en-US" w:eastAsia="zh-CN"/>
              </w:rPr>
              <w:t xml:space="preserve"> </w:t>
            </w:r>
            <w:r>
              <w:rPr>
                <w:rFonts w:hint="default" w:ascii="Arial" w:hAnsi="Arial" w:eastAsia="宋体" w:cs="Arial"/>
                <w:sz w:val="21"/>
                <w:szCs w:val="21"/>
              </w:rPr>
              <w:t>hose</w:t>
            </w:r>
            <w:r>
              <w:rPr>
                <w:rFonts w:hint="eastAsia" w:ascii="Arial" w:hAnsi="Arial" w:eastAsia="宋体" w:cs="Arial"/>
                <w:sz w:val="21"/>
                <w:szCs w:val="21"/>
                <w:lang w:eastAsia="zh-CN"/>
              </w:rPr>
              <w:t>（</w:t>
            </w:r>
            <w:r>
              <w:rPr>
                <w:rFonts w:hint="default" w:ascii="Arial" w:hAnsi="Arial" w:eastAsia="宋体" w:cs="Arial"/>
                <w:sz w:val="21"/>
                <w:szCs w:val="21"/>
              </w:rPr>
              <w:t>φ45x4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default" w:ascii="Arial" w:hAnsi="Arial" w:eastAsia="宋体" w:cs="Arial"/>
                <w:sz w:val="21"/>
                <w:szCs w:val="21"/>
                <w:lang w:val="en-US" w:eastAsia="zh-CN"/>
              </w:rPr>
            </w:pPr>
            <w:r>
              <w:rPr>
                <w:rFonts w:hint="eastAsia" w:ascii="Arial" w:hAnsi="Arial" w:eastAsia="宋体" w:cs="Arial"/>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eastAsia="zh-CN"/>
              </w:rPr>
            </w:pPr>
            <w:r>
              <w:rPr>
                <w:rFonts w:hint="default" w:ascii="Arial" w:hAnsi="Arial" w:eastAsia="宋体" w:cs="Arial"/>
                <w:sz w:val="21"/>
                <w:szCs w:val="21"/>
              </w:rPr>
              <w:t>Hold hoop</w:t>
            </w:r>
            <w:r>
              <w:rPr>
                <w:rFonts w:hint="eastAsia" w:ascii="Arial" w:hAnsi="Arial" w:eastAsia="宋体" w:cs="Arial"/>
                <w:sz w:val="21"/>
                <w:szCs w:val="21"/>
                <w:lang w:eastAsia="zh-CN"/>
              </w:rPr>
              <w:t>（</w:t>
            </w:r>
            <w:r>
              <w:rPr>
                <w:rFonts w:hint="default" w:ascii="Arial" w:hAnsi="Arial" w:eastAsia="宋体" w:cs="Arial"/>
                <w:sz w:val="21"/>
                <w:szCs w:val="21"/>
              </w:rPr>
              <w:t>φ38-57</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eastAsia" w:ascii="Arial" w:hAnsi="Arial" w:eastAsia="宋体" w:cs="Arial"/>
                <w:sz w:val="21"/>
                <w:szCs w:val="21"/>
                <w:lang w:eastAsia="zh-CN"/>
              </w:rPr>
            </w:pPr>
            <w:r>
              <w:rPr>
                <w:rFonts w:hint="eastAsia" w:ascii="Arial" w:hAnsi="Arial" w:eastAsia="宋体" w:cs="Arial"/>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6</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val="en-US" w:eastAsia="zh-CN"/>
              </w:rPr>
            </w:pPr>
            <w:r>
              <w:rPr>
                <w:rFonts w:hint="default" w:ascii="Arial" w:hAnsi="Arial" w:eastAsia="宋体" w:cs="Arial"/>
                <w:sz w:val="21"/>
                <w:szCs w:val="21"/>
              </w:rPr>
              <w:t>O-RING</w:t>
            </w:r>
            <w:r>
              <w:rPr>
                <w:rFonts w:hint="eastAsia" w:ascii="Arial" w:hAnsi="Arial" w:eastAsia="宋体" w:cs="Arial"/>
                <w:sz w:val="21"/>
                <w:szCs w:val="21"/>
                <w:lang w:eastAsia="zh-CN"/>
              </w:rPr>
              <w:t>（</w:t>
            </w:r>
            <w:r>
              <w:rPr>
                <w:rFonts w:hint="default" w:ascii="Arial" w:hAnsi="Arial" w:eastAsia="宋体" w:cs="Arial"/>
                <w:sz w:val="21"/>
                <w:szCs w:val="21"/>
              </w:rPr>
              <w:t>φ25x4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eastAsia" w:ascii="Arial" w:hAnsi="Arial" w:eastAsia="宋体" w:cs="Arial"/>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7</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val="en-US" w:eastAsia="zh-CN"/>
              </w:rPr>
            </w:pPr>
            <w:r>
              <w:rPr>
                <w:rFonts w:hint="default" w:ascii="Arial" w:hAnsi="Arial" w:eastAsia="宋体" w:cs="Arial"/>
                <w:sz w:val="21"/>
                <w:szCs w:val="21"/>
              </w:rPr>
              <w:t>O-RING</w:t>
            </w:r>
            <w:r>
              <w:rPr>
                <w:rFonts w:hint="eastAsia" w:ascii="Arial" w:hAnsi="Arial" w:eastAsia="宋体" w:cs="Arial"/>
                <w:sz w:val="21"/>
                <w:szCs w:val="21"/>
                <w:lang w:eastAsia="zh-CN"/>
              </w:rPr>
              <w:t>（</w:t>
            </w:r>
            <w:r>
              <w:rPr>
                <w:rFonts w:hint="default" w:ascii="Arial" w:hAnsi="Arial" w:eastAsia="宋体" w:cs="Arial"/>
                <w:sz w:val="21"/>
                <w:szCs w:val="21"/>
              </w:rPr>
              <w:t>φ45x4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eastAsia" w:ascii="Arial" w:hAnsi="Arial" w:eastAsia="宋体" w:cs="Arial"/>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8</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val="en-US" w:eastAsia="zh-CN"/>
              </w:rPr>
            </w:pPr>
            <w:r>
              <w:rPr>
                <w:rFonts w:hint="default" w:ascii="Arial" w:hAnsi="Arial" w:eastAsia="宋体" w:cs="Arial"/>
                <w:sz w:val="21"/>
                <w:szCs w:val="21"/>
              </w:rPr>
              <w:t>O-RING</w:t>
            </w:r>
            <w:r>
              <w:rPr>
                <w:rFonts w:hint="eastAsia" w:ascii="Arial" w:hAnsi="Arial" w:eastAsia="宋体" w:cs="Arial"/>
                <w:sz w:val="21"/>
                <w:szCs w:val="21"/>
                <w:lang w:eastAsia="zh-CN"/>
              </w:rPr>
              <w:t>（</w:t>
            </w:r>
            <w:r>
              <w:rPr>
                <w:rFonts w:hint="default" w:ascii="Arial" w:hAnsi="Arial" w:eastAsia="宋体" w:cs="Arial"/>
                <w:sz w:val="21"/>
                <w:szCs w:val="21"/>
              </w:rPr>
              <w:t>φ60x4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9</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val="en-US" w:eastAsia="zh-CN"/>
              </w:rPr>
            </w:pPr>
            <w:r>
              <w:rPr>
                <w:rFonts w:hint="default" w:ascii="Arial" w:hAnsi="Arial" w:eastAsia="宋体" w:cs="Arial"/>
                <w:sz w:val="21"/>
                <w:szCs w:val="21"/>
              </w:rPr>
              <w:t>O-RING</w:t>
            </w:r>
            <w:r>
              <w:rPr>
                <w:rFonts w:hint="eastAsia" w:ascii="Arial" w:hAnsi="Arial" w:eastAsia="宋体" w:cs="Arial"/>
                <w:sz w:val="21"/>
                <w:szCs w:val="21"/>
                <w:lang w:eastAsia="zh-CN"/>
              </w:rPr>
              <w:t>（</w:t>
            </w:r>
            <w:r>
              <w:rPr>
                <w:rFonts w:hint="default" w:ascii="Arial" w:hAnsi="Arial" w:eastAsia="宋体" w:cs="Arial"/>
                <w:sz w:val="21"/>
                <w:szCs w:val="21"/>
              </w:rPr>
              <w:t>φ80x4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default" w:ascii="Arial" w:hAnsi="Arial" w:eastAsia="宋体" w:cs="Arial"/>
                <w:sz w:val="21"/>
                <w:szCs w:val="21"/>
                <w:lang w:val="en-US" w:eastAsia="zh-CN"/>
              </w:rPr>
            </w:pPr>
            <w:r>
              <w:rPr>
                <w:rFonts w:hint="eastAsia" w:ascii="Arial" w:hAnsi="Arial" w:eastAsia="宋体" w:cs="Arial"/>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10</w:t>
            </w:r>
          </w:p>
        </w:tc>
        <w:tc>
          <w:tcPr>
            <w:tcW w:w="5262" w:type="dxa"/>
            <w:noWrap w:val="0"/>
            <w:vAlign w:val="center"/>
          </w:tcPr>
          <w:p>
            <w:pPr>
              <w:widowControl/>
              <w:ind w:left="0" w:leftChars="0" w:firstLine="0" w:firstLineChars="0"/>
              <w:jc w:val="left"/>
              <w:textAlignment w:val="center"/>
              <w:rPr>
                <w:rFonts w:hint="eastAsia" w:ascii="Arial" w:hAnsi="Arial" w:eastAsia="宋体" w:cs="Arial"/>
                <w:sz w:val="21"/>
                <w:szCs w:val="21"/>
                <w:lang w:eastAsia="zh-CN"/>
              </w:rPr>
            </w:pPr>
            <w:r>
              <w:rPr>
                <w:rFonts w:hint="default" w:ascii="Arial" w:hAnsi="Arial" w:eastAsia="宋体" w:cs="Arial"/>
                <w:sz w:val="21"/>
                <w:szCs w:val="21"/>
              </w:rPr>
              <w:t>O-RING</w:t>
            </w:r>
            <w:r>
              <w:rPr>
                <w:rFonts w:hint="eastAsia" w:ascii="Arial" w:hAnsi="Arial" w:eastAsia="宋体" w:cs="Arial"/>
                <w:sz w:val="21"/>
                <w:szCs w:val="21"/>
                <w:lang w:eastAsia="zh-CN"/>
              </w:rPr>
              <w:t>（</w:t>
            </w:r>
            <w:r>
              <w:rPr>
                <w:rFonts w:hint="default" w:ascii="Arial" w:hAnsi="Arial" w:eastAsia="宋体" w:cs="Arial"/>
                <w:sz w:val="21"/>
                <w:szCs w:val="21"/>
              </w:rPr>
              <w:t>φ200x4</w:t>
            </w:r>
            <w:r>
              <w:rPr>
                <w:rFonts w:hint="eastAsia" w:ascii="Arial" w:hAnsi="Arial" w:eastAsia="宋体" w:cs="Arial"/>
                <w:sz w:val="21"/>
                <w:szCs w:val="21"/>
                <w:lang w:eastAsia="zh-CN"/>
              </w:rPr>
              <w:t>）</w:t>
            </w:r>
          </w:p>
        </w:tc>
        <w:tc>
          <w:tcPr>
            <w:tcW w:w="1455" w:type="dxa"/>
            <w:noWrap w:val="0"/>
            <w:vAlign w:val="center"/>
          </w:tcPr>
          <w:p>
            <w:pPr>
              <w:spacing w:line="480" w:lineRule="exact"/>
              <w:ind w:left="0" w:leftChars="0" w:firstLine="0" w:firstLineChars="0"/>
              <w:jc w:val="center"/>
              <w:rPr>
                <w:rFonts w:hint="eastAsia"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7" w:type="dxa"/>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b/>
                <w:sz w:val="21"/>
                <w:szCs w:val="21"/>
                <w:highlight w:val="none"/>
                <w:lang w:val="en-US" w:eastAsia="zh-CN"/>
              </w:rPr>
            </w:pPr>
            <w:r>
              <w:rPr>
                <w:rFonts w:hint="eastAsia" w:ascii="Arial" w:hAnsi="Arial" w:cs="Arial"/>
                <w:b/>
                <w:sz w:val="21"/>
                <w:szCs w:val="21"/>
                <w:highlight w:val="none"/>
                <w:lang w:val="en-US" w:eastAsia="zh-CN"/>
              </w:rPr>
              <w:t>11</w:t>
            </w:r>
          </w:p>
        </w:tc>
        <w:tc>
          <w:tcPr>
            <w:tcW w:w="5262" w:type="dxa"/>
            <w:noWrap w:val="0"/>
            <w:vAlign w:val="center"/>
          </w:tcPr>
          <w:p>
            <w:pPr>
              <w:widowControl/>
              <w:ind w:left="0" w:leftChars="0" w:firstLine="0" w:firstLineChars="0"/>
              <w:jc w:val="left"/>
              <w:textAlignment w:val="center"/>
              <w:rPr>
                <w:rFonts w:hint="default" w:ascii="Arial" w:hAnsi="Arial" w:eastAsia="宋体" w:cs="Arial"/>
                <w:sz w:val="21"/>
                <w:szCs w:val="21"/>
                <w:highlight w:val="none"/>
                <w:lang w:val="en-US" w:eastAsia="zh-CN"/>
              </w:rPr>
            </w:pPr>
            <w:r>
              <w:rPr>
                <w:rFonts w:hint="eastAsia" w:ascii="Arial" w:hAnsi="Arial" w:eastAsia="宋体" w:cs="Arial"/>
                <w:sz w:val="21"/>
                <w:szCs w:val="21"/>
                <w:highlight w:val="none"/>
                <w:lang w:val="en-US" w:eastAsia="zh-CN"/>
              </w:rPr>
              <w:t>Filter element</w:t>
            </w:r>
          </w:p>
        </w:tc>
        <w:tc>
          <w:tcPr>
            <w:tcW w:w="1455" w:type="dxa"/>
            <w:noWrap w:val="0"/>
            <w:vAlign w:val="center"/>
          </w:tcPr>
          <w:p>
            <w:pPr>
              <w:spacing w:line="480" w:lineRule="exact"/>
              <w:ind w:left="0" w:leftChars="0" w:firstLine="0" w:firstLineChars="0"/>
              <w:jc w:val="center"/>
              <w:rPr>
                <w:rFonts w:hint="default" w:ascii="Arial" w:hAnsi="Arial" w:eastAsia="宋体" w:cs="Arial"/>
                <w:bCs/>
                <w:sz w:val="21"/>
                <w:szCs w:val="21"/>
                <w:highlight w:val="none"/>
                <w:lang w:val="en-US" w:eastAsia="zh-CN"/>
              </w:rPr>
            </w:pPr>
            <w:r>
              <w:rPr>
                <w:rFonts w:hint="eastAsia" w:ascii="Arial" w:hAnsi="Arial" w:eastAsia="宋体" w:cs="Arial"/>
                <w:bCs/>
                <w:sz w:val="21"/>
                <w:szCs w:val="21"/>
                <w:highlight w:val="none"/>
                <w:lang w:val="en-US" w:eastAsia="zh-CN"/>
              </w:rPr>
              <w:t>3</w:t>
            </w:r>
          </w:p>
        </w:tc>
      </w:tr>
    </w:tbl>
    <w:p>
      <w:pPr>
        <w:rPr>
          <w:rFonts w:hint="default"/>
          <w:b/>
          <w:bCs/>
          <w:lang w:val="en-US" w:eastAsia="zh-CN"/>
        </w:rPr>
      </w:pPr>
    </w:p>
    <w:sectPr>
      <w:headerReference r:id="rId13" w:type="default"/>
      <w:footerReference r:id="rId14" w:type="default"/>
      <w:pgSz w:w="11906" w:h="16838"/>
      <w:pgMar w:top="1440" w:right="1800" w:bottom="1440" w:left="180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UI Light">
    <w:panose1 w:val="020B05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4" name="图片 4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63360"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9"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2040"/>
        <w:tab w:val="center" w:pos="4410"/>
      </w:tabs>
      <w:jc w:val="both"/>
      <w:rPr>
        <w:rFonts w:ascii="仿宋" w:hAnsi="仿宋" w:eastAsia="仿宋"/>
        <w:color w:val="0070C0"/>
        <w:sz w:val="21"/>
        <w:szCs w:val="21"/>
      </w:rPr>
    </w:pPr>
    <w:r>
      <w:rPr>
        <w:rFonts w:hint="eastAsia" w:eastAsia="隶书"/>
        <w:lang w:eastAsia="zh-CN"/>
      </w:rPr>
      <w:drawing>
        <wp:inline distT="0" distB="0" distL="114300" distR="114300">
          <wp:extent cx="5266690" cy="289560"/>
          <wp:effectExtent l="0" t="0" r="10160" b="15240"/>
          <wp:docPr id="12" name="图片 3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default"/>
        <w:lang w:val="en-US" w:eastAsia="zh-CN"/>
      </w:rPr>
    </w:pPr>
    <w:r>
      <w:rPr>
        <w:rFonts w:hint="eastAsia" w:eastAsia="隶书"/>
        <w:lang w:eastAsia="zh-CN"/>
      </w:rPr>
      <w:drawing>
        <wp:inline distT="0" distB="0" distL="114300" distR="114300">
          <wp:extent cx="5266690" cy="289560"/>
          <wp:effectExtent l="0" t="0" r="10160" b="15240"/>
          <wp:docPr id="14" name="图片 3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eastAsia="隶书"/>
        <w:lang w:eastAsia="zh-CN"/>
      </w:rPr>
      <w:drawing>
        <wp:inline distT="0" distB="0" distL="114300" distR="114300">
          <wp:extent cx="5266690" cy="289560"/>
          <wp:effectExtent l="0" t="0" r="10160" b="15240"/>
          <wp:docPr id="15" name="图片 3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2D8F1"/>
    <w:multiLevelType w:val="singleLevel"/>
    <w:tmpl w:val="2962D8F1"/>
    <w:lvl w:ilvl="0" w:tentative="0">
      <w:start w:val="1"/>
      <w:numFmt w:val="decimal"/>
      <w:suff w:val="space"/>
      <w:lvlText w:val="%1."/>
      <w:lvlJc w:val="left"/>
    </w:lvl>
  </w:abstractNum>
  <w:abstractNum w:abstractNumId="1">
    <w:nsid w:val="4FCBDE21"/>
    <w:multiLevelType w:val="singleLevel"/>
    <w:tmpl w:val="4FCBDE21"/>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ZjJiM2UwMWNiYTZiOWVjMjExZjRmODlmNTM5YzEifQ=="/>
  </w:docVars>
  <w:rsids>
    <w:rsidRoot w:val="00DE27C0"/>
    <w:rsid w:val="000003E0"/>
    <w:rsid w:val="00000DF8"/>
    <w:rsid w:val="000014E1"/>
    <w:rsid w:val="00001570"/>
    <w:rsid w:val="0000274F"/>
    <w:rsid w:val="00010517"/>
    <w:rsid w:val="00026B48"/>
    <w:rsid w:val="00033E06"/>
    <w:rsid w:val="000516EC"/>
    <w:rsid w:val="00051B57"/>
    <w:rsid w:val="000609BE"/>
    <w:rsid w:val="00063540"/>
    <w:rsid w:val="0008232B"/>
    <w:rsid w:val="00083F18"/>
    <w:rsid w:val="00086BC9"/>
    <w:rsid w:val="00090EF7"/>
    <w:rsid w:val="00091BA7"/>
    <w:rsid w:val="000A0446"/>
    <w:rsid w:val="000A19C8"/>
    <w:rsid w:val="000A7AC7"/>
    <w:rsid w:val="000B3A42"/>
    <w:rsid w:val="000C099E"/>
    <w:rsid w:val="000C15A1"/>
    <w:rsid w:val="000C3D35"/>
    <w:rsid w:val="000C4BF7"/>
    <w:rsid w:val="000D463D"/>
    <w:rsid w:val="000D4C40"/>
    <w:rsid w:val="000D6BB0"/>
    <w:rsid w:val="000E0D7D"/>
    <w:rsid w:val="000E1579"/>
    <w:rsid w:val="000E2E27"/>
    <w:rsid w:val="000F1AC6"/>
    <w:rsid w:val="00103910"/>
    <w:rsid w:val="00104BFC"/>
    <w:rsid w:val="00105852"/>
    <w:rsid w:val="001106B3"/>
    <w:rsid w:val="00114DFA"/>
    <w:rsid w:val="00120A6C"/>
    <w:rsid w:val="00125CD2"/>
    <w:rsid w:val="001318AD"/>
    <w:rsid w:val="0013353E"/>
    <w:rsid w:val="00134EF1"/>
    <w:rsid w:val="0014513B"/>
    <w:rsid w:val="00150BB0"/>
    <w:rsid w:val="00152732"/>
    <w:rsid w:val="0016195F"/>
    <w:rsid w:val="00162059"/>
    <w:rsid w:val="00162D05"/>
    <w:rsid w:val="00165ADF"/>
    <w:rsid w:val="00175069"/>
    <w:rsid w:val="0018170A"/>
    <w:rsid w:val="001850F9"/>
    <w:rsid w:val="001916FD"/>
    <w:rsid w:val="00193B52"/>
    <w:rsid w:val="001966C0"/>
    <w:rsid w:val="001A0F31"/>
    <w:rsid w:val="001A5D1F"/>
    <w:rsid w:val="001B2E01"/>
    <w:rsid w:val="001B2E39"/>
    <w:rsid w:val="001C2D9A"/>
    <w:rsid w:val="001C2F73"/>
    <w:rsid w:val="001D04F3"/>
    <w:rsid w:val="001D2E9C"/>
    <w:rsid w:val="001E164B"/>
    <w:rsid w:val="001E36A3"/>
    <w:rsid w:val="001E400B"/>
    <w:rsid w:val="001E51C0"/>
    <w:rsid w:val="001E59BF"/>
    <w:rsid w:val="001F1B7F"/>
    <w:rsid w:val="001F6283"/>
    <w:rsid w:val="00202E87"/>
    <w:rsid w:val="0020310A"/>
    <w:rsid w:val="00207A03"/>
    <w:rsid w:val="00210396"/>
    <w:rsid w:val="00210DD6"/>
    <w:rsid w:val="00211513"/>
    <w:rsid w:val="00211CEB"/>
    <w:rsid w:val="00213510"/>
    <w:rsid w:val="00214E58"/>
    <w:rsid w:val="00217BE5"/>
    <w:rsid w:val="00220DE2"/>
    <w:rsid w:val="00231437"/>
    <w:rsid w:val="00233D07"/>
    <w:rsid w:val="00233F6A"/>
    <w:rsid w:val="00242B42"/>
    <w:rsid w:val="00245AD8"/>
    <w:rsid w:val="00250D6C"/>
    <w:rsid w:val="00260157"/>
    <w:rsid w:val="00263DA6"/>
    <w:rsid w:val="00265AD4"/>
    <w:rsid w:val="00273308"/>
    <w:rsid w:val="002758F5"/>
    <w:rsid w:val="00284743"/>
    <w:rsid w:val="00286D8D"/>
    <w:rsid w:val="002926A3"/>
    <w:rsid w:val="002958B4"/>
    <w:rsid w:val="002A4101"/>
    <w:rsid w:val="002B0B09"/>
    <w:rsid w:val="002B11A6"/>
    <w:rsid w:val="002B35FF"/>
    <w:rsid w:val="002B4FA6"/>
    <w:rsid w:val="002C4022"/>
    <w:rsid w:val="002D0D93"/>
    <w:rsid w:val="002D5190"/>
    <w:rsid w:val="002D7886"/>
    <w:rsid w:val="002E4021"/>
    <w:rsid w:val="00302E7D"/>
    <w:rsid w:val="00304378"/>
    <w:rsid w:val="00304C62"/>
    <w:rsid w:val="003056E9"/>
    <w:rsid w:val="003060C0"/>
    <w:rsid w:val="00311514"/>
    <w:rsid w:val="00314CEF"/>
    <w:rsid w:val="003164A2"/>
    <w:rsid w:val="003202E6"/>
    <w:rsid w:val="00323222"/>
    <w:rsid w:val="00330E51"/>
    <w:rsid w:val="00334E42"/>
    <w:rsid w:val="00337C8D"/>
    <w:rsid w:val="00343B2A"/>
    <w:rsid w:val="00344642"/>
    <w:rsid w:val="00346D72"/>
    <w:rsid w:val="00346E11"/>
    <w:rsid w:val="00347A5F"/>
    <w:rsid w:val="0035333C"/>
    <w:rsid w:val="003603E6"/>
    <w:rsid w:val="00363BEE"/>
    <w:rsid w:val="00370DD6"/>
    <w:rsid w:val="00376145"/>
    <w:rsid w:val="0038167E"/>
    <w:rsid w:val="0038589A"/>
    <w:rsid w:val="00391150"/>
    <w:rsid w:val="00391C64"/>
    <w:rsid w:val="003979AA"/>
    <w:rsid w:val="00397D96"/>
    <w:rsid w:val="003A1D18"/>
    <w:rsid w:val="003C1021"/>
    <w:rsid w:val="003C6671"/>
    <w:rsid w:val="003D4229"/>
    <w:rsid w:val="003D792D"/>
    <w:rsid w:val="003D7F32"/>
    <w:rsid w:val="003E4CFC"/>
    <w:rsid w:val="00401970"/>
    <w:rsid w:val="00412950"/>
    <w:rsid w:val="00412968"/>
    <w:rsid w:val="00415D55"/>
    <w:rsid w:val="00420A42"/>
    <w:rsid w:val="004211AC"/>
    <w:rsid w:val="0042288A"/>
    <w:rsid w:val="0042439F"/>
    <w:rsid w:val="00432B52"/>
    <w:rsid w:val="00444C82"/>
    <w:rsid w:val="004522CB"/>
    <w:rsid w:val="0045367A"/>
    <w:rsid w:val="004564D1"/>
    <w:rsid w:val="00457E7F"/>
    <w:rsid w:val="00463B91"/>
    <w:rsid w:val="004675FE"/>
    <w:rsid w:val="00495D3E"/>
    <w:rsid w:val="004A12C9"/>
    <w:rsid w:val="004A1FC0"/>
    <w:rsid w:val="004A5600"/>
    <w:rsid w:val="004A6423"/>
    <w:rsid w:val="004A745D"/>
    <w:rsid w:val="004C6869"/>
    <w:rsid w:val="004C6FB2"/>
    <w:rsid w:val="004D3DDB"/>
    <w:rsid w:val="004D5098"/>
    <w:rsid w:val="004E2304"/>
    <w:rsid w:val="004E339B"/>
    <w:rsid w:val="004E4ACB"/>
    <w:rsid w:val="004E617A"/>
    <w:rsid w:val="004F2B77"/>
    <w:rsid w:val="00503303"/>
    <w:rsid w:val="00504A78"/>
    <w:rsid w:val="00505119"/>
    <w:rsid w:val="00512E0B"/>
    <w:rsid w:val="00515245"/>
    <w:rsid w:val="005155EE"/>
    <w:rsid w:val="00520D19"/>
    <w:rsid w:val="00534C1C"/>
    <w:rsid w:val="00553598"/>
    <w:rsid w:val="00554695"/>
    <w:rsid w:val="00556C8F"/>
    <w:rsid w:val="00560056"/>
    <w:rsid w:val="00560408"/>
    <w:rsid w:val="005608EC"/>
    <w:rsid w:val="00567237"/>
    <w:rsid w:val="00571A07"/>
    <w:rsid w:val="00574130"/>
    <w:rsid w:val="00576671"/>
    <w:rsid w:val="005805AB"/>
    <w:rsid w:val="005903F1"/>
    <w:rsid w:val="00590D62"/>
    <w:rsid w:val="0059435D"/>
    <w:rsid w:val="00595A87"/>
    <w:rsid w:val="00596CB8"/>
    <w:rsid w:val="005A6FBD"/>
    <w:rsid w:val="005B0AC5"/>
    <w:rsid w:val="005B1CC0"/>
    <w:rsid w:val="005B1E96"/>
    <w:rsid w:val="005C1475"/>
    <w:rsid w:val="005D1910"/>
    <w:rsid w:val="005D3F77"/>
    <w:rsid w:val="005D78A9"/>
    <w:rsid w:val="005E3171"/>
    <w:rsid w:val="005E4E98"/>
    <w:rsid w:val="005E5473"/>
    <w:rsid w:val="005F47F8"/>
    <w:rsid w:val="00604684"/>
    <w:rsid w:val="00604C91"/>
    <w:rsid w:val="006051D5"/>
    <w:rsid w:val="00605E40"/>
    <w:rsid w:val="00613087"/>
    <w:rsid w:val="00614103"/>
    <w:rsid w:val="006153D7"/>
    <w:rsid w:val="006159F7"/>
    <w:rsid w:val="0062798D"/>
    <w:rsid w:val="006279CB"/>
    <w:rsid w:val="006323DB"/>
    <w:rsid w:val="00633127"/>
    <w:rsid w:val="00633A2F"/>
    <w:rsid w:val="006414F0"/>
    <w:rsid w:val="00644DD8"/>
    <w:rsid w:val="00646171"/>
    <w:rsid w:val="0064720D"/>
    <w:rsid w:val="00655187"/>
    <w:rsid w:val="00662C5B"/>
    <w:rsid w:val="00663A83"/>
    <w:rsid w:val="00666125"/>
    <w:rsid w:val="00667AFC"/>
    <w:rsid w:val="00673599"/>
    <w:rsid w:val="00682AA9"/>
    <w:rsid w:val="00686001"/>
    <w:rsid w:val="0069478E"/>
    <w:rsid w:val="00696404"/>
    <w:rsid w:val="0069658F"/>
    <w:rsid w:val="006A5192"/>
    <w:rsid w:val="006A6FD0"/>
    <w:rsid w:val="006A79FE"/>
    <w:rsid w:val="006A7AB0"/>
    <w:rsid w:val="006B075C"/>
    <w:rsid w:val="006B1EC6"/>
    <w:rsid w:val="006B4896"/>
    <w:rsid w:val="006B66E2"/>
    <w:rsid w:val="006C28E9"/>
    <w:rsid w:val="006C3DB7"/>
    <w:rsid w:val="006D0C37"/>
    <w:rsid w:val="006D0DFF"/>
    <w:rsid w:val="006D1D98"/>
    <w:rsid w:val="006D46C9"/>
    <w:rsid w:val="006E4ADE"/>
    <w:rsid w:val="006E5111"/>
    <w:rsid w:val="006E76BA"/>
    <w:rsid w:val="006F0D26"/>
    <w:rsid w:val="006F0FD7"/>
    <w:rsid w:val="006F2E4C"/>
    <w:rsid w:val="006F308A"/>
    <w:rsid w:val="006F7DF5"/>
    <w:rsid w:val="00702A9F"/>
    <w:rsid w:val="007121C5"/>
    <w:rsid w:val="00713E91"/>
    <w:rsid w:val="00714C7F"/>
    <w:rsid w:val="00725DCE"/>
    <w:rsid w:val="00730474"/>
    <w:rsid w:val="00730C1C"/>
    <w:rsid w:val="0074699E"/>
    <w:rsid w:val="00753261"/>
    <w:rsid w:val="00756E7E"/>
    <w:rsid w:val="007603DC"/>
    <w:rsid w:val="007646AA"/>
    <w:rsid w:val="00770056"/>
    <w:rsid w:val="00775D92"/>
    <w:rsid w:val="007823F0"/>
    <w:rsid w:val="00786526"/>
    <w:rsid w:val="00786ADA"/>
    <w:rsid w:val="007924FF"/>
    <w:rsid w:val="007938EC"/>
    <w:rsid w:val="0079427D"/>
    <w:rsid w:val="00795231"/>
    <w:rsid w:val="00797EBB"/>
    <w:rsid w:val="007A3C58"/>
    <w:rsid w:val="007A759B"/>
    <w:rsid w:val="007C309C"/>
    <w:rsid w:val="007C4ED2"/>
    <w:rsid w:val="007D303E"/>
    <w:rsid w:val="007D7884"/>
    <w:rsid w:val="007E1ACE"/>
    <w:rsid w:val="007E2922"/>
    <w:rsid w:val="007E5CB0"/>
    <w:rsid w:val="007F327B"/>
    <w:rsid w:val="007F39C3"/>
    <w:rsid w:val="007F59D0"/>
    <w:rsid w:val="00801106"/>
    <w:rsid w:val="00805154"/>
    <w:rsid w:val="00805312"/>
    <w:rsid w:val="0081581E"/>
    <w:rsid w:val="00823432"/>
    <w:rsid w:val="00823C6A"/>
    <w:rsid w:val="00824603"/>
    <w:rsid w:val="0082540F"/>
    <w:rsid w:val="00830C06"/>
    <w:rsid w:val="00835F60"/>
    <w:rsid w:val="008406E1"/>
    <w:rsid w:val="008423E2"/>
    <w:rsid w:val="008543E7"/>
    <w:rsid w:val="0086345F"/>
    <w:rsid w:val="00872B94"/>
    <w:rsid w:val="00873AED"/>
    <w:rsid w:val="0088720C"/>
    <w:rsid w:val="00890823"/>
    <w:rsid w:val="00890F58"/>
    <w:rsid w:val="00891B4D"/>
    <w:rsid w:val="008949FA"/>
    <w:rsid w:val="008A03FA"/>
    <w:rsid w:val="008A26FC"/>
    <w:rsid w:val="008A61A0"/>
    <w:rsid w:val="008B55AC"/>
    <w:rsid w:val="008C0496"/>
    <w:rsid w:val="008C6D28"/>
    <w:rsid w:val="008E38D8"/>
    <w:rsid w:val="008E4E61"/>
    <w:rsid w:val="008F5085"/>
    <w:rsid w:val="00907DA3"/>
    <w:rsid w:val="00924841"/>
    <w:rsid w:val="00935BE6"/>
    <w:rsid w:val="009365AF"/>
    <w:rsid w:val="00943757"/>
    <w:rsid w:val="009501F8"/>
    <w:rsid w:val="00950FEF"/>
    <w:rsid w:val="009519D8"/>
    <w:rsid w:val="00956262"/>
    <w:rsid w:val="00957C24"/>
    <w:rsid w:val="009614B3"/>
    <w:rsid w:val="0096240E"/>
    <w:rsid w:val="00962FB1"/>
    <w:rsid w:val="0097280D"/>
    <w:rsid w:val="00972FAA"/>
    <w:rsid w:val="009731B1"/>
    <w:rsid w:val="00973E94"/>
    <w:rsid w:val="00976CCC"/>
    <w:rsid w:val="009809CA"/>
    <w:rsid w:val="0098267E"/>
    <w:rsid w:val="009909AD"/>
    <w:rsid w:val="00997371"/>
    <w:rsid w:val="009A288F"/>
    <w:rsid w:val="009A4B47"/>
    <w:rsid w:val="009A63E9"/>
    <w:rsid w:val="009A708C"/>
    <w:rsid w:val="009A7101"/>
    <w:rsid w:val="009C62D9"/>
    <w:rsid w:val="009D1184"/>
    <w:rsid w:val="009D38E2"/>
    <w:rsid w:val="009D504B"/>
    <w:rsid w:val="009E0052"/>
    <w:rsid w:val="009E21BF"/>
    <w:rsid w:val="009E52CA"/>
    <w:rsid w:val="009F14D3"/>
    <w:rsid w:val="009F27AB"/>
    <w:rsid w:val="009F644E"/>
    <w:rsid w:val="009F64EE"/>
    <w:rsid w:val="00A049E0"/>
    <w:rsid w:val="00A076B8"/>
    <w:rsid w:val="00A10521"/>
    <w:rsid w:val="00A10D80"/>
    <w:rsid w:val="00A15CAF"/>
    <w:rsid w:val="00A1680C"/>
    <w:rsid w:val="00A24579"/>
    <w:rsid w:val="00A26517"/>
    <w:rsid w:val="00A26BDE"/>
    <w:rsid w:val="00A36FBB"/>
    <w:rsid w:val="00A40735"/>
    <w:rsid w:val="00A515FA"/>
    <w:rsid w:val="00A517C0"/>
    <w:rsid w:val="00A52C59"/>
    <w:rsid w:val="00A52DFC"/>
    <w:rsid w:val="00A663E8"/>
    <w:rsid w:val="00A7227D"/>
    <w:rsid w:val="00A7540A"/>
    <w:rsid w:val="00A76AB3"/>
    <w:rsid w:val="00A776B5"/>
    <w:rsid w:val="00A779FF"/>
    <w:rsid w:val="00A87661"/>
    <w:rsid w:val="00A92CD4"/>
    <w:rsid w:val="00A936DF"/>
    <w:rsid w:val="00A938F2"/>
    <w:rsid w:val="00A94225"/>
    <w:rsid w:val="00AA4B53"/>
    <w:rsid w:val="00AB5EE4"/>
    <w:rsid w:val="00AE138D"/>
    <w:rsid w:val="00AE31DA"/>
    <w:rsid w:val="00AE51CB"/>
    <w:rsid w:val="00AE69E5"/>
    <w:rsid w:val="00AF038F"/>
    <w:rsid w:val="00AF0627"/>
    <w:rsid w:val="00AF184B"/>
    <w:rsid w:val="00AF1A2D"/>
    <w:rsid w:val="00AF221F"/>
    <w:rsid w:val="00B05A6C"/>
    <w:rsid w:val="00B10991"/>
    <w:rsid w:val="00B12AF9"/>
    <w:rsid w:val="00B12E9D"/>
    <w:rsid w:val="00B15094"/>
    <w:rsid w:val="00B167CB"/>
    <w:rsid w:val="00B21018"/>
    <w:rsid w:val="00B25491"/>
    <w:rsid w:val="00B276A6"/>
    <w:rsid w:val="00B327A6"/>
    <w:rsid w:val="00B32A9F"/>
    <w:rsid w:val="00B33E03"/>
    <w:rsid w:val="00B44272"/>
    <w:rsid w:val="00B514A5"/>
    <w:rsid w:val="00B55CF2"/>
    <w:rsid w:val="00B62EF4"/>
    <w:rsid w:val="00B64D38"/>
    <w:rsid w:val="00B73129"/>
    <w:rsid w:val="00B86943"/>
    <w:rsid w:val="00B9542C"/>
    <w:rsid w:val="00BA2559"/>
    <w:rsid w:val="00BA5F7F"/>
    <w:rsid w:val="00BA61B2"/>
    <w:rsid w:val="00BB6FEA"/>
    <w:rsid w:val="00BC4A2C"/>
    <w:rsid w:val="00BC5EEA"/>
    <w:rsid w:val="00BD1443"/>
    <w:rsid w:val="00BD1A58"/>
    <w:rsid w:val="00BD5CD4"/>
    <w:rsid w:val="00BE6EA2"/>
    <w:rsid w:val="00C035E9"/>
    <w:rsid w:val="00C07600"/>
    <w:rsid w:val="00C112E0"/>
    <w:rsid w:val="00C1261B"/>
    <w:rsid w:val="00C154CA"/>
    <w:rsid w:val="00C15F7D"/>
    <w:rsid w:val="00C21F9B"/>
    <w:rsid w:val="00C26474"/>
    <w:rsid w:val="00C361D4"/>
    <w:rsid w:val="00C40D9B"/>
    <w:rsid w:val="00C46688"/>
    <w:rsid w:val="00C525BB"/>
    <w:rsid w:val="00C57D87"/>
    <w:rsid w:val="00C6399B"/>
    <w:rsid w:val="00C70D95"/>
    <w:rsid w:val="00C76145"/>
    <w:rsid w:val="00C7751F"/>
    <w:rsid w:val="00C95752"/>
    <w:rsid w:val="00C972AF"/>
    <w:rsid w:val="00CB0DEF"/>
    <w:rsid w:val="00CC0DDA"/>
    <w:rsid w:val="00CC35D6"/>
    <w:rsid w:val="00CC3CD1"/>
    <w:rsid w:val="00CC532A"/>
    <w:rsid w:val="00CD037E"/>
    <w:rsid w:val="00CD6298"/>
    <w:rsid w:val="00CE5C16"/>
    <w:rsid w:val="00CE7C7B"/>
    <w:rsid w:val="00CF18BD"/>
    <w:rsid w:val="00CF5321"/>
    <w:rsid w:val="00D06B43"/>
    <w:rsid w:val="00D15B37"/>
    <w:rsid w:val="00D200C3"/>
    <w:rsid w:val="00D2208A"/>
    <w:rsid w:val="00D32C33"/>
    <w:rsid w:val="00D41F7C"/>
    <w:rsid w:val="00D43E88"/>
    <w:rsid w:val="00D45566"/>
    <w:rsid w:val="00D52AF8"/>
    <w:rsid w:val="00D60409"/>
    <w:rsid w:val="00D62976"/>
    <w:rsid w:val="00D648E0"/>
    <w:rsid w:val="00D654EE"/>
    <w:rsid w:val="00D67A72"/>
    <w:rsid w:val="00D728EF"/>
    <w:rsid w:val="00D73732"/>
    <w:rsid w:val="00D748D9"/>
    <w:rsid w:val="00D811E7"/>
    <w:rsid w:val="00D86E08"/>
    <w:rsid w:val="00D92CDC"/>
    <w:rsid w:val="00DA5C02"/>
    <w:rsid w:val="00DB3758"/>
    <w:rsid w:val="00DC009E"/>
    <w:rsid w:val="00DC1125"/>
    <w:rsid w:val="00DC2A28"/>
    <w:rsid w:val="00DC47CA"/>
    <w:rsid w:val="00DC5C04"/>
    <w:rsid w:val="00DD09C6"/>
    <w:rsid w:val="00DD3876"/>
    <w:rsid w:val="00DD426A"/>
    <w:rsid w:val="00DD6E14"/>
    <w:rsid w:val="00DD7729"/>
    <w:rsid w:val="00DD7D33"/>
    <w:rsid w:val="00DE27C0"/>
    <w:rsid w:val="00DE5624"/>
    <w:rsid w:val="00E017BE"/>
    <w:rsid w:val="00E204F2"/>
    <w:rsid w:val="00E26CA7"/>
    <w:rsid w:val="00E3185A"/>
    <w:rsid w:val="00E361C4"/>
    <w:rsid w:val="00E414B7"/>
    <w:rsid w:val="00E47E29"/>
    <w:rsid w:val="00E52C00"/>
    <w:rsid w:val="00E628BF"/>
    <w:rsid w:val="00E666BD"/>
    <w:rsid w:val="00E72A54"/>
    <w:rsid w:val="00E74186"/>
    <w:rsid w:val="00E74EBA"/>
    <w:rsid w:val="00E772C6"/>
    <w:rsid w:val="00E7778A"/>
    <w:rsid w:val="00E80F2E"/>
    <w:rsid w:val="00E83286"/>
    <w:rsid w:val="00E832D9"/>
    <w:rsid w:val="00E83C39"/>
    <w:rsid w:val="00E85195"/>
    <w:rsid w:val="00E91D7B"/>
    <w:rsid w:val="00E9474F"/>
    <w:rsid w:val="00E9523B"/>
    <w:rsid w:val="00E96493"/>
    <w:rsid w:val="00E97AE6"/>
    <w:rsid w:val="00EB1BA9"/>
    <w:rsid w:val="00EB3F9D"/>
    <w:rsid w:val="00EB5E24"/>
    <w:rsid w:val="00ED3389"/>
    <w:rsid w:val="00ED35C9"/>
    <w:rsid w:val="00ED3AEC"/>
    <w:rsid w:val="00ED3C71"/>
    <w:rsid w:val="00ED3F70"/>
    <w:rsid w:val="00ED5E2B"/>
    <w:rsid w:val="00EE6A20"/>
    <w:rsid w:val="00EE7A75"/>
    <w:rsid w:val="00EF38AF"/>
    <w:rsid w:val="00EF7DE7"/>
    <w:rsid w:val="00F07F54"/>
    <w:rsid w:val="00F15CEF"/>
    <w:rsid w:val="00F15FD2"/>
    <w:rsid w:val="00F24B54"/>
    <w:rsid w:val="00F32766"/>
    <w:rsid w:val="00F333E6"/>
    <w:rsid w:val="00F37AD3"/>
    <w:rsid w:val="00F405D2"/>
    <w:rsid w:val="00F427F1"/>
    <w:rsid w:val="00F56F21"/>
    <w:rsid w:val="00F57803"/>
    <w:rsid w:val="00F6286B"/>
    <w:rsid w:val="00F62F69"/>
    <w:rsid w:val="00F64D88"/>
    <w:rsid w:val="00F70D69"/>
    <w:rsid w:val="00F72308"/>
    <w:rsid w:val="00F725B7"/>
    <w:rsid w:val="00FA01DB"/>
    <w:rsid w:val="00FB0881"/>
    <w:rsid w:val="00FB1539"/>
    <w:rsid w:val="00FB49BC"/>
    <w:rsid w:val="00FC3DF7"/>
    <w:rsid w:val="00FE15C4"/>
    <w:rsid w:val="00FE79D1"/>
    <w:rsid w:val="00FF34E6"/>
    <w:rsid w:val="00FF350E"/>
    <w:rsid w:val="00FF3798"/>
    <w:rsid w:val="062718C9"/>
    <w:rsid w:val="08A25A48"/>
    <w:rsid w:val="09C050B2"/>
    <w:rsid w:val="09E33AE8"/>
    <w:rsid w:val="0A53598C"/>
    <w:rsid w:val="0CB00BC4"/>
    <w:rsid w:val="0E2449B2"/>
    <w:rsid w:val="10160A4F"/>
    <w:rsid w:val="1222745A"/>
    <w:rsid w:val="13F04D39"/>
    <w:rsid w:val="14F90946"/>
    <w:rsid w:val="161D68B6"/>
    <w:rsid w:val="1654376B"/>
    <w:rsid w:val="16A72FE8"/>
    <w:rsid w:val="1D8A4831"/>
    <w:rsid w:val="1D930CFA"/>
    <w:rsid w:val="1DD27769"/>
    <w:rsid w:val="20B44769"/>
    <w:rsid w:val="22914317"/>
    <w:rsid w:val="276E2D7B"/>
    <w:rsid w:val="33AB32FB"/>
    <w:rsid w:val="33B62988"/>
    <w:rsid w:val="349124F1"/>
    <w:rsid w:val="351751F1"/>
    <w:rsid w:val="35A66E91"/>
    <w:rsid w:val="37340038"/>
    <w:rsid w:val="382A2230"/>
    <w:rsid w:val="3B750477"/>
    <w:rsid w:val="3C6D4187"/>
    <w:rsid w:val="3E111FAD"/>
    <w:rsid w:val="3ED15FEF"/>
    <w:rsid w:val="40D72FB1"/>
    <w:rsid w:val="419D5BE4"/>
    <w:rsid w:val="43C271F4"/>
    <w:rsid w:val="454B65E4"/>
    <w:rsid w:val="4719792C"/>
    <w:rsid w:val="47DB2C01"/>
    <w:rsid w:val="49386660"/>
    <w:rsid w:val="4B675541"/>
    <w:rsid w:val="525A0A74"/>
    <w:rsid w:val="52CB6777"/>
    <w:rsid w:val="57147963"/>
    <w:rsid w:val="58615798"/>
    <w:rsid w:val="58923EF1"/>
    <w:rsid w:val="5CA3732E"/>
    <w:rsid w:val="5E315F1D"/>
    <w:rsid w:val="5E7C406D"/>
    <w:rsid w:val="5EAE0A76"/>
    <w:rsid w:val="5EC56DF6"/>
    <w:rsid w:val="5FB05419"/>
    <w:rsid w:val="61401B99"/>
    <w:rsid w:val="61B85444"/>
    <w:rsid w:val="641C5084"/>
    <w:rsid w:val="6635242D"/>
    <w:rsid w:val="66F03B9D"/>
    <w:rsid w:val="68903CA5"/>
    <w:rsid w:val="68A662B1"/>
    <w:rsid w:val="68A76292"/>
    <w:rsid w:val="6C054C6D"/>
    <w:rsid w:val="6DBC24F4"/>
    <w:rsid w:val="6E375322"/>
    <w:rsid w:val="6F3C0AF0"/>
    <w:rsid w:val="6FAC1505"/>
    <w:rsid w:val="71172DAB"/>
    <w:rsid w:val="73132E9B"/>
    <w:rsid w:val="749C0355"/>
    <w:rsid w:val="75365A98"/>
    <w:rsid w:val="76001B29"/>
    <w:rsid w:val="7C484637"/>
    <w:rsid w:val="7C6819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2"/>
    <w:uiPriority w:val="0"/>
    <w:pPr>
      <w:spacing w:line="360" w:lineRule="auto"/>
      <w:ind w:left="200" w:leftChars="200" w:firstLine="200" w:firstLineChars="200"/>
    </w:pPr>
  </w:style>
  <w:style w:type="paragraph" w:styleId="4">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iPriority w:val="99"/>
    <w:rPr>
      <w:kern w:val="0"/>
      <w:sz w:val="18"/>
      <w:szCs w:val="18"/>
    </w:rPr>
  </w:style>
  <w:style w:type="paragraph" w:styleId="7">
    <w:name w:val="footer"/>
    <w:basedOn w:val="1"/>
    <w:link w:val="17"/>
    <w:qFormat/>
    <w:uiPriority w:val="99"/>
    <w:pPr>
      <w:tabs>
        <w:tab w:val="center" w:pos="4153"/>
        <w:tab w:val="right" w:pos="8306"/>
      </w:tabs>
      <w:snapToGrid w:val="0"/>
      <w:jc w:val="left"/>
    </w:pPr>
    <w:rPr>
      <w:kern w:val="0"/>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szCs w:val="22"/>
    </w:rPr>
  </w:style>
  <w:style w:type="paragraph" w:styleId="10">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szCs w:val="22"/>
    </w:rPr>
  </w:style>
  <w:style w:type="table" w:styleId="12">
    <w:name w:val="Table Grid"/>
    <w:basedOn w:val="1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styleId="15">
    <w:name w:val="Hyperlink"/>
    <w:qFormat/>
    <w:uiPriority w:val="99"/>
    <w:rPr>
      <w:rFonts w:cs="Times New Roman"/>
      <w:color w:val="0000FF"/>
      <w:u w:val="single"/>
    </w:rPr>
  </w:style>
  <w:style w:type="character" w:customStyle="1" w:styleId="16">
    <w:name w:val="页眉 字符"/>
    <w:link w:val="8"/>
    <w:qFormat/>
    <w:locked/>
    <w:uiPriority w:val="0"/>
    <w:rPr>
      <w:rFonts w:ascii="Times New Roman" w:hAnsi="Times New Roman" w:eastAsia="宋体" w:cs="Times New Roman"/>
      <w:sz w:val="18"/>
    </w:rPr>
  </w:style>
  <w:style w:type="character" w:customStyle="1" w:styleId="17">
    <w:name w:val="页脚 字符"/>
    <w:link w:val="7"/>
    <w:qFormat/>
    <w:locked/>
    <w:uiPriority w:val="99"/>
    <w:rPr>
      <w:rFonts w:ascii="Times New Roman" w:hAnsi="Times New Roman" w:eastAsia="宋体" w:cs="Times New Roman"/>
      <w:sz w:val="18"/>
    </w:rPr>
  </w:style>
  <w:style w:type="character" w:customStyle="1" w:styleId="18">
    <w:name w:val="批注框文本 字符"/>
    <w:link w:val="6"/>
    <w:semiHidden/>
    <w:qFormat/>
    <w:locked/>
    <w:uiPriority w:val="99"/>
    <w:rPr>
      <w:rFonts w:ascii="Times New Roman" w:hAnsi="Times New Roman" w:eastAsia="宋体" w:cs="Times New Roman"/>
      <w:sz w:val="18"/>
    </w:rPr>
  </w:style>
  <w:style w:type="character" w:customStyle="1" w:styleId="19">
    <w:name w:val="日期 字符"/>
    <w:link w:val="5"/>
    <w:semiHidden/>
    <w:qFormat/>
    <w:uiPriority w:val="99"/>
    <w:rPr>
      <w:rFonts w:ascii="Times New Roman" w:hAnsi="Times New Roman"/>
      <w:szCs w:val="20"/>
    </w:rPr>
  </w:style>
  <w:style w:type="paragraph" w:styleId="20">
    <w:name w:val="List Paragraph"/>
    <w:basedOn w:val="1"/>
    <w:qFormat/>
    <w:uiPriority w:val="34"/>
    <w:pPr>
      <w:ind w:firstLine="420" w:firstLineChars="200"/>
    </w:pPr>
  </w:style>
  <w:style w:type="character" w:customStyle="1" w:styleId="21">
    <w:name w:val="正文文本缩进 字符"/>
    <w:basedOn w:val="13"/>
    <w:semiHidden/>
    <w:qFormat/>
    <w:uiPriority w:val="99"/>
    <w:rPr>
      <w:rFonts w:ascii="Times New Roman" w:hAnsi="Times New Roman"/>
      <w:kern w:val="2"/>
      <w:sz w:val="21"/>
    </w:rPr>
  </w:style>
  <w:style w:type="character" w:customStyle="1" w:styleId="22">
    <w:name w:val="正文文本缩进 字符1"/>
    <w:link w:val="3"/>
    <w:qFormat/>
    <w:uiPriority w:val="0"/>
    <w:rPr>
      <w:rFonts w:ascii="Times New Roman" w:hAnsi="Times New Roman"/>
      <w:kern w:val="2"/>
      <w:sz w:val="21"/>
    </w:rPr>
  </w:style>
  <w:style w:type="character" w:customStyle="1" w:styleId="23">
    <w:name w:val="标题 1 字符"/>
    <w:basedOn w:val="13"/>
    <w:link w:val="2"/>
    <w:qFormat/>
    <w:uiPriority w:val="0"/>
    <w:rPr>
      <w:rFonts w:ascii="Times New Roman" w:hAnsi="Times New Roman"/>
      <w:b/>
      <w:bCs/>
      <w:kern w:val="44"/>
      <w:sz w:val="44"/>
      <w:szCs w:val="44"/>
    </w:rPr>
  </w:style>
  <w:style w:type="paragraph" w:customStyle="1" w:styleId="2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5B57C-CD2E-48FA-99C2-FACD4104C104}">
  <ds:schemaRefs/>
</ds:datastoreItem>
</file>

<file path=docProps/app.xml><?xml version="1.0" encoding="utf-8"?>
<Properties xmlns="http://schemas.openxmlformats.org/officeDocument/2006/extended-properties" xmlns:vt="http://schemas.openxmlformats.org/officeDocument/2006/docPropsVTypes">
  <Template>Normal</Template>
  <Company>重庆恒峰电力设备制造有限公司</Company>
  <Pages>25</Pages>
  <Words>7353</Words>
  <Characters>36199</Characters>
  <Lines>98</Lines>
  <Paragraphs>27</Paragraphs>
  <TotalTime>4</TotalTime>
  <ScaleCrop>false</ScaleCrop>
  <LinksUpToDate>false</LinksUpToDate>
  <CharactersWithSpaces>43444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2023-10-05T01:58:00Z</dcterms:created>
  <dc:creator>陈世宽</dc:creator>
  <cp:lastModifiedBy>曹文娅</cp:lastModifiedBy>
  <cp:lastPrinted>2014-06-30T04:02:00Z</cp:lastPrinted>
  <dcterms:modified xsi:type="dcterms:W3CDTF">2023-10-26T05:56:59Z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85C3198D1BB54768904B9B3755D33817_13</vt:lpwstr>
  </property>
</Properties>
</file>