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8C6E11">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ascii="Arial" w:hAnsi="Arial" w:cs="Arial"/>
          <w:b/>
          <w:bCs/>
          <w:sz w:val="48"/>
          <w:szCs w:val="48"/>
        </w:rPr>
      </w:pPr>
    </w:p>
    <w:p w14:paraId="715931B9">
      <w:pPr>
        <w:keepNext w:val="0"/>
        <w:keepLines w:val="0"/>
        <w:pageBreakBefore w:val="0"/>
        <w:widowControl w:val="0"/>
        <w:kinsoku/>
        <w:wordWrap/>
        <w:overflowPunct/>
        <w:topLinePunct w:val="0"/>
        <w:autoSpaceDE/>
        <w:autoSpaceDN/>
        <w:bidi w:val="0"/>
        <w:adjustRightInd/>
        <w:snapToGrid/>
        <w:jc w:val="both"/>
        <w:textAlignment w:val="auto"/>
        <w:rPr>
          <w:rFonts w:hint="default" w:ascii="Arial" w:hAnsi="Arial" w:cs="Arial"/>
          <w:b/>
          <w:bCs/>
          <w:sz w:val="48"/>
          <w:szCs w:val="48"/>
        </w:rPr>
      </w:pPr>
    </w:p>
    <w:p w14:paraId="1668B655">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Arial" w:hAnsi="Arial" w:eastAsia="宋体" w:cs="Arial"/>
          <w:b/>
          <w:sz w:val="52"/>
          <w:szCs w:val="52"/>
          <w:lang w:val="en-US" w:eastAsia="zh-CN"/>
        </w:rPr>
      </w:pPr>
      <w:r>
        <w:rPr>
          <w:rFonts w:hint="eastAsia" w:ascii="Arial" w:hAnsi="Arial" w:eastAsia="宋体" w:cs="Arial"/>
          <w:b/>
          <w:sz w:val="52"/>
          <w:szCs w:val="52"/>
          <w:lang w:val="en-US" w:eastAsia="zh-CN"/>
        </w:rPr>
        <w:t>HZ2162</w:t>
      </w:r>
    </w:p>
    <w:p w14:paraId="7E475602">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Arial" w:hAnsi="Arial" w:eastAsia="宋体" w:cs="Arial"/>
          <w:b/>
          <w:sz w:val="52"/>
          <w:szCs w:val="52"/>
          <w:lang w:val="en-US" w:eastAsia="zh-CN"/>
        </w:rPr>
      </w:pPr>
      <w:r>
        <w:rPr>
          <w:rFonts w:hint="eastAsia" w:ascii="Arial" w:hAnsi="Arial" w:eastAsia="宋体" w:cs="Arial"/>
          <w:b/>
          <w:sz w:val="52"/>
          <w:szCs w:val="52"/>
          <w:lang w:val="en-US" w:eastAsia="zh-CN"/>
        </w:rPr>
        <w:t>DC Ratio Integrated Tester</w:t>
      </w:r>
    </w:p>
    <w:p w14:paraId="4C4D04B3">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Arial" w:hAnsi="Arial" w:eastAsia="宋体" w:cs="Arial"/>
          <w:b/>
          <w:sz w:val="52"/>
          <w:szCs w:val="52"/>
          <w:lang w:val="en-US" w:eastAsia="zh-CN"/>
        </w:rPr>
      </w:pPr>
    </w:p>
    <w:p w14:paraId="7E5DC865">
      <w:pPr>
        <w:spacing w:line="480" w:lineRule="auto"/>
        <w:ind w:left="0" w:leftChars="0"/>
        <w:jc w:val="both"/>
        <w:rPr>
          <w:rFonts w:hint="default" w:ascii="Arial" w:hAnsi="Arial" w:cs="Arial"/>
          <w:b/>
          <w:bCs/>
          <w:iCs/>
          <w:sz w:val="28"/>
          <w:szCs w:val="28"/>
        </w:rPr>
      </w:pPr>
    </w:p>
    <w:p w14:paraId="38DE423B">
      <w:pPr>
        <w:spacing w:line="480" w:lineRule="auto"/>
        <w:ind w:left="0" w:leftChars="0"/>
        <w:jc w:val="both"/>
        <w:rPr>
          <w:rFonts w:hint="default" w:ascii="Arial" w:hAnsi="Arial" w:cs="Arial"/>
          <w:b/>
          <w:bCs/>
          <w:iCs/>
          <w:sz w:val="28"/>
          <w:szCs w:val="28"/>
        </w:rPr>
      </w:pPr>
    </w:p>
    <w:p w14:paraId="05EEADA3">
      <w:pPr>
        <w:spacing w:line="480" w:lineRule="auto"/>
        <w:ind w:left="0" w:leftChars="0"/>
        <w:jc w:val="both"/>
        <w:rPr>
          <w:rFonts w:hint="default" w:ascii="Arial" w:hAnsi="Arial" w:cs="Arial"/>
          <w:b/>
          <w:bCs/>
          <w:iCs/>
          <w:sz w:val="28"/>
          <w:szCs w:val="28"/>
        </w:rPr>
      </w:pPr>
    </w:p>
    <w:p w14:paraId="233B36CB">
      <w:pPr>
        <w:spacing w:line="600" w:lineRule="auto"/>
        <w:ind w:left="0" w:leftChars="0"/>
        <w:jc w:val="center"/>
        <w:rPr>
          <w:rFonts w:hint="eastAsia" w:ascii="Arial" w:hAnsi="Arial" w:eastAsia="宋体" w:cs="Arial"/>
          <w:b/>
          <w:bCs/>
          <w:iCs/>
          <w:sz w:val="28"/>
          <w:szCs w:val="28"/>
          <w:lang w:eastAsia="zh-CN"/>
        </w:rPr>
      </w:pPr>
      <w:r>
        <w:rPr>
          <w:rFonts w:hint="eastAsia" w:ascii="Arial" w:hAnsi="Arial" w:eastAsia="宋体" w:cs="Arial"/>
          <w:b/>
          <w:bCs/>
          <w:iCs/>
          <w:sz w:val="28"/>
          <w:szCs w:val="28"/>
          <w:lang w:eastAsia="zh-CN"/>
        </w:rPr>
        <w:drawing>
          <wp:inline distT="0" distB="0" distL="114300" distR="114300">
            <wp:extent cx="3916045" cy="3916045"/>
            <wp:effectExtent l="0" t="0" r="0" b="0"/>
            <wp:docPr id="7" name="图片 7" descr="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封面"/>
                    <pic:cNvPicPr>
                      <a:picLocks noChangeAspect="1"/>
                    </pic:cNvPicPr>
                  </pic:nvPicPr>
                  <pic:blipFill>
                    <a:blip r:embed="rId20"/>
                    <a:stretch>
                      <a:fillRect/>
                    </a:stretch>
                  </pic:blipFill>
                  <pic:spPr>
                    <a:xfrm>
                      <a:off x="0" y="0"/>
                      <a:ext cx="3916045" cy="3916045"/>
                    </a:xfrm>
                    <a:prstGeom prst="rect">
                      <a:avLst/>
                    </a:prstGeom>
                  </pic:spPr>
                </pic:pic>
              </a:graphicData>
            </a:graphic>
          </wp:inline>
        </w:drawing>
      </w:r>
    </w:p>
    <w:p w14:paraId="0860E6B8">
      <w:pPr>
        <w:spacing w:line="600" w:lineRule="auto"/>
        <w:ind w:left="0" w:leftChars="0"/>
        <w:jc w:val="center"/>
        <w:rPr>
          <w:rFonts w:hint="eastAsia" w:ascii="Arial" w:hAnsi="Arial" w:eastAsia="宋体" w:cs="Arial"/>
          <w:b/>
          <w:bCs/>
          <w:iCs/>
          <w:sz w:val="28"/>
          <w:szCs w:val="28"/>
          <w:lang w:eastAsia="zh-CN"/>
        </w:rPr>
      </w:pPr>
    </w:p>
    <w:p w14:paraId="36636309">
      <w:pPr>
        <w:spacing w:line="600" w:lineRule="auto"/>
        <w:ind w:left="0" w:leftChars="0"/>
        <w:jc w:val="both"/>
        <w:rPr>
          <w:rFonts w:hint="default" w:ascii="Arial" w:hAnsi="Arial" w:cs="Arial"/>
          <w:b/>
          <w:bCs/>
          <w:iCs/>
          <w:sz w:val="28"/>
          <w:szCs w:val="28"/>
        </w:rPr>
      </w:pPr>
    </w:p>
    <w:p w14:paraId="5E4D3349">
      <w:pPr>
        <w:spacing w:line="480" w:lineRule="auto"/>
        <w:ind w:left="0" w:leftChars="0"/>
        <w:jc w:val="both"/>
        <w:rPr>
          <w:rFonts w:hint="default" w:ascii="Arial" w:hAnsi="Arial" w:cs="Arial"/>
          <w:b/>
          <w:bCs/>
          <w:iCs/>
          <w:sz w:val="28"/>
          <w:szCs w:val="28"/>
        </w:rPr>
      </w:pPr>
    </w:p>
    <w:p w14:paraId="1AE14EAE">
      <w:pPr>
        <w:spacing w:line="480" w:lineRule="auto"/>
        <w:ind w:left="0" w:leftChars="0" w:firstLine="0" w:firstLineChars="0"/>
        <w:jc w:val="center"/>
        <w:rPr>
          <w:rFonts w:hint="default" w:ascii="Arial" w:hAnsi="Arial" w:cs="Arial"/>
          <w:b/>
          <w:bCs/>
          <w:iCs/>
          <w:sz w:val="28"/>
          <w:szCs w:val="28"/>
        </w:rPr>
      </w:pPr>
      <w:r>
        <w:rPr>
          <w:rFonts w:hint="default" w:ascii="Arial" w:hAnsi="Arial" w:cs="Arial"/>
          <w:b/>
          <w:bCs/>
          <w:iCs/>
          <w:sz w:val="28"/>
          <w:szCs w:val="28"/>
        </w:rPr>
        <w:t>Huazheng Electric Manufacturing</w:t>
      </w:r>
      <w:r>
        <w:rPr>
          <w:rFonts w:hint="eastAsia" w:ascii="Arial" w:hAnsi="Arial" w:cs="Arial"/>
          <w:b/>
          <w:bCs/>
          <w:iCs/>
          <w:sz w:val="28"/>
          <w:szCs w:val="28"/>
          <w:lang w:val="en-US" w:eastAsia="zh-CN"/>
        </w:rPr>
        <w:t xml:space="preserve"> </w:t>
      </w:r>
      <w:r>
        <w:rPr>
          <w:rFonts w:hint="default" w:ascii="Arial" w:hAnsi="Arial" w:cs="Arial"/>
          <w:b/>
          <w:bCs/>
          <w:iCs/>
          <w:sz w:val="28"/>
          <w:szCs w:val="28"/>
        </w:rPr>
        <w:t>(Baoding) Co.,</w:t>
      </w:r>
      <w:r>
        <w:rPr>
          <w:rFonts w:hint="eastAsia" w:ascii="Arial" w:hAnsi="Arial" w:cs="Arial"/>
          <w:b/>
          <w:bCs/>
          <w:iCs/>
          <w:sz w:val="28"/>
          <w:szCs w:val="28"/>
          <w:lang w:val="en-US" w:eastAsia="zh-CN"/>
        </w:rPr>
        <w:t xml:space="preserve"> </w:t>
      </w:r>
      <w:r>
        <w:rPr>
          <w:rFonts w:hint="default" w:ascii="Arial" w:hAnsi="Arial" w:cs="Arial"/>
          <w:b/>
          <w:bCs/>
          <w:iCs/>
          <w:sz w:val="28"/>
          <w:szCs w:val="28"/>
        </w:rPr>
        <w:t>Ltd</w:t>
      </w:r>
    </w:p>
    <w:p w14:paraId="2BA377F8">
      <w:pPr>
        <w:jc w:val="center"/>
        <w:rPr>
          <w:rFonts w:hint="default" w:ascii="Arial" w:hAnsi="Arial" w:cs="Arial"/>
          <w:b/>
          <w:bCs/>
          <w:sz w:val="32"/>
          <w:szCs w:val="32"/>
        </w:rPr>
        <w:sectPr>
          <w:headerReference r:id="rId4" w:type="first"/>
          <w:footerReference r:id="rId7" w:type="first"/>
          <w:headerReference r:id="rId3" w:type="default"/>
          <w:footerReference r:id="rId5" w:type="default"/>
          <w:footerReference r:id="rId6" w:type="even"/>
          <w:pgSz w:w="11906" w:h="16838"/>
          <w:pgMar w:top="1440" w:right="1800" w:bottom="1440" w:left="1800" w:header="851" w:footer="992" w:gutter="0"/>
          <w:pgBorders>
            <w:top w:val="none" w:sz="0" w:space="0"/>
            <w:left w:val="none" w:sz="0" w:space="0"/>
            <w:bottom w:val="none" w:sz="0" w:space="0"/>
            <w:right w:val="none" w:sz="0" w:space="0"/>
          </w:pgBorders>
          <w:pgNumType w:start="0"/>
          <w:cols w:space="720" w:num="1"/>
          <w:titlePg/>
          <w:docGrid w:type="lines" w:linePitch="312" w:charSpace="0"/>
        </w:sectPr>
      </w:pPr>
      <w:bookmarkStart w:id="0" w:name="_Toc501616117"/>
    </w:p>
    <w:bookmarkEnd w:id="0"/>
    <w:p w14:paraId="20FA320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both"/>
        <w:textAlignment w:val="auto"/>
        <w:outlineLvl w:val="9"/>
        <w:rPr>
          <w:rFonts w:hint="default" w:ascii="Arial" w:hAnsi="Arial" w:eastAsia="宋体" w:cs="Arial"/>
          <w:b w:val="0"/>
          <w:bCs w:val="0"/>
          <w:spacing w:val="20"/>
          <w:sz w:val="21"/>
          <w:szCs w:val="21"/>
          <w:highlight w:val="none"/>
        </w:rPr>
      </w:pPr>
      <w:r>
        <w:rPr>
          <w:rFonts w:hint="default" w:ascii="Arial" w:hAnsi="Arial" w:eastAsia="宋体" w:cs="Arial"/>
          <w:b w:val="0"/>
          <w:bCs w:val="0"/>
          <w:spacing w:val="20"/>
          <w:sz w:val="21"/>
          <w:szCs w:val="21"/>
          <w:highlight w:val="none"/>
          <w:lang w:val="en-US" w:eastAsia="zh-CN"/>
        </w:rPr>
        <w:t>Dear</w:t>
      </w:r>
      <w:r>
        <w:rPr>
          <w:rFonts w:hint="default" w:ascii="Arial" w:hAnsi="Arial" w:eastAsia="宋体" w:cs="Arial"/>
          <w:b w:val="0"/>
          <w:bCs w:val="0"/>
          <w:spacing w:val="20"/>
          <w:sz w:val="21"/>
          <w:szCs w:val="21"/>
          <w:highlight w:val="none"/>
        </w:rPr>
        <w:t xml:space="preserve"> user:</w:t>
      </w:r>
    </w:p>
    <w:p w14:paraId="3E64131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both"/>
        <w:textAlignment w:val="auto"/>
        <w:outlineLvl w:val="9"/>
        <w:rPr>
          <w:rFonts w:hint="default" w:ascii="Arial" w:hAnsi="Arial" w:eastAsia="宋体" w:cs="Arial"/>
          <w:b w:val="0"/>
          <w:bCs w:val="0"/>
          <w:spacing w:val="20"/>
          <w:sz w:val="21"/>
          <w:szCs w:val="21"/>
          <w:highlight w:val="none"/>
        </w:rPr>
      </w:pPr>
      <w:r>
        <w:rPr>
          <w:rFonts w:hint="default" w:ascii="Arial" w:hAnsi="Arial" w:eastAsia="宋体" w:cs="Arial"/>
          <w:b w:val="0"/>
          <w:bCs w:val="0"/>
          <w:spacing w:val="20"/>
          <w:sz w:val="21"/>
          <w:szCs w:val="21"/>
          <w:highlight w:val="none"/>
        </w:rPr>
        <w:t>Thank you for choosing HZ2162 DC Ratio Integrated Tester.</w:t>
      </w:r>
    </w:p>
    <w:p w14:paraId="078964E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both"/>
        <w:textAlignment w:val="auto"/>
        <w:outlineLvl w:val="9"/>
        <w:rPr>
          <w:rFonts w:hint="default" w:ascii="Arial" w:hAnsi="Arial" w:eastAsia="宋体" w:cs="Arial"/>
          <w:b w:val="0"/>
          <w:bCs w:val="0"/>
          <w:spacing w:val="20"/>
          <w:sz w:val="21"/>
          <w:szCs w:val="21"/>
          <w:highlight w:val="none"/>
        </w:rPr>
      </w:pPr>
      <w:r>
        <w:rPr>
          <w:rFonts w:hint="default" w:ascii="Arial" w:hAnsi="Arial" w:eastAsia="宋体" w:cs="Arial"/>
          <w:b w:val="0"/>
          <w:bCs w:val="0"/>
          <w:spacing w:val="20"/>
          <w:sz w:val="21"/>
          <w:szCs w:val="21"/>
          <w:highlight w:val="none"/>
        </w:rPr>
        <w:t xml:space="preserve">     We hope that this instrument can make your work easier and more enjoyable, so that you can get the feeling of office automation in the test and analysis work.</w:t>
      </w:r>
    </w:p>
    <w:p w14:paraId="24A95F9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both"/>
        <w:textAlignment w:val="auto"/>
        <w:outlineLvl w:val="9"/>
        <w:rPr>
          <w:rFonts w:hint="default" w:ascii="Arial" w:hAnsi="Arial" w:eastAsia="宋体" w:cs="Arial"/>
          <w:b w:val="0"/>
          <w:bCs w:val="0"/>
          <w:spacing w:val="20"/>
          <w:sz w:val="21"/>
          <w:szCs w:val="21"/>
          <w:highlight w:val="none"/>
        </w:rPr>
      </w:pPr>
      <w:r>
        <w:rPr>
          <w:rFonts w:hint="default" w:ascii="Arial" w:hAnsi="Arial" w:eastAsia="宋体" w:cs="Arial"/>
          <w:b w:val="0"/>
          <w:bCs w:val="0"/>
          <w:spacing w:val="20"/>
          <w:sz w:val="21"/>
          <w:szCs w:val="21"/>
          <w:highlight w:val="none"/>
        </w:rPr>
        <w:t xml:space="preserve">  Before using the instrument, please read this manual, and operate and maintain the instrument according to the manual to prolong its service life.</w:t>
      </w:r>
    </w:p>
    <w:p w14:paraId="10F7F25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both"/>
        <w:textAlignment w:val="auto"/>
        <w:outlineLvl w:val="9"/>
        <w:rPr>
          <w:rFonts w:hint="default" w:ascii="Arial" w:hAnsi="Arial" w:eastAsia="宋体" w:cs="Arial"/>
          <w:b w:val="0"/>
          <w:bCs w:val="0"/>
          <w:spacing w:val="20"/>
          <w:sz w:val="21"/>
          <w:szCs w:val="21"/>
          <w:highlight w:val="none"/>
        </w:rPr>
      </w:pPr>
      <w:r>
        <w:rPr>
          <w:rFonts w:hint="default" w:ascii="Arial" w:hAnsi="Arial" w:eastAsia="宋体" w:cs="Arial"/>
          <w:b w:val="0"/>
          <w:bCs w:val="0"/>
          <w:spacing w:val="20"/>
          <w:sz w:val="21"/>
          <w:szCs w:val="21"/>
          <w:highlight w:val="none"/>
        </w:rPr>
        <w:t>"Just a light press, the test will be completed automatically" is the operating characteristics of this instrument.</w:t>
      </w:r>
    </w:p>
    <w:p w14:paraId="3AEDE55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both"/>
        <w:textAlignment w:val="auto"/>
        <w:outlineLvl w:val="9"/>
        <w:rPr>
          <w:rFonts w:hint="default" w:ascii="Arial" w:hAnsi="Arial" w:cs="Arial"/>
          <w:b w:val="0"/>
          <w:bCs w:val="0"/>
          <w:kern w:val="0"/>
          <w:sz w:val="21"/>
          <w:szCs w:val="21"/>
          <w:highlight w:val="none"/>
        </w:rPr>
        <w:sectPr>
          <w:headerReference r:id="rId9" w:type="first"/>
          <w:footerReference r:id="rId10" w:type="first"/>
          <w:headerReference r:id="rId8" w:type="default"/>
          <w:pgSz w:w="11906" w:h="16838"/>
          <w:pgMar w:top="1440" w:right="1800" w:bottom="1440" w:left="1800" w:header="851" w:footer="992" w:gutter="0"/>
          <w:pgBorders>
            <w:top w:val="none" w:sz="0" w:space="0"/>
            <w:left w:val="none" w:sz="0" w:space="0"/>
            <w:bottom w:val="none" w:sz="0" w:space="0"/>
            <w:right w:val="none" w:sz="0" w:space="0"/>
          </w:pgBorders>
          <w:cols w:space="720" w:num="1"/>
          <w:titlePg/>
          <w:docGrid w:type="lines" w:linePitch="312" w:charSpace="0"/>
        </w:sectPr>
      </w:pPr>
      <w:r>
        <w:rPr>
          <w:rFonts w:hint="default" w:ascii="Arial" w:hAnsi="Arial" w:eastAsia="宋体" w:cs="Arial"/>
          <w:b w:val="0"/>
          <w:bCs w:val="0"/>
          <w:spacing w:val="20"/>
          <w:sz w:val="21"/>
          <w:szCs w:val="21"/>
          <w:highlight w:val="none"/>
        </w:rPr>
        <w:t xml:space="preserve">     If you are satisfied with this instrument, please tell your colleagues; if you are not satisfied with this instrument, please call (0312) 6775656 to tell you to serve you at all times-Baoding Huazheng Electric Manufacturing Co., Ltd., our company will definitely make you satisfied !</w:t>
      </w:r>
    </w:p>
    <w:p w14:paraId="5BF94723">
      <w:pPr>
        <w:pageBreakBefore w:val="0"/>
        <w:kinsoku/>
        <w:wordWrap/>
        <w:overflowPunct/>
        <w:topLinePunct w:val="0"/>
        <w:autoSpaceDE/>
        <w:autoSpaceDN/>
        <w:bidi w:val="0"/>
        <w:adjustRightInd/>
        <w:snapToGrid/>
        <w:spacing w:line="300" w:lineRule="auto"/>
        <w:ind w:firstLine="420" w:firstLineChars="200"/>
        <w:jc w:val="both"/>
        <w:rPr>
          <w:rFonts w:hint="default" w:ascii="Arial" w:hAnsi="Arial" w:cs="Arial"/>
          <w:bCs/>
          <w:lang w:eastAsia="zh-CN" w:bidi="ar-SA"/>
        </w:rPr>
      </w:pPr>
      <w:r>
        <w:rPr>
          <w:rFonts w:hint="default" w:ascii="Arial" w:hAnsi="Arial" w:cs="Arial"/>
        </w:rPr>
        <w:drawing>
          <wp:anchor distT="0" distB="0" distL="114300" distR="114300" simplePos="0" relativeHeight="251661312" behindDoc="1" locked="0" layoutInCell="1" allowOverlap="1">
            <wp:simplePos x="0" y="0"/>
            <wp:positionH relativeFrom="margin">
              <wp:posOffset>-100330</wp:posOffset>
            </wp:positionH>
            <wp:positionV relativeFrom="paragraph">
              <wp:posOffset>234950</wp:posOffset>
            </wp:positionV>
            <wp:extent cx="5525135" cy="1374775"/>
            <wp:effectExtent l="0" t="0" r="18415" b="15875"/>
            <wp:wrapNone/>
            <wp:docPr id="12" name="图片 3" descr="C:\Users\ZHANGS~1\AppData\Local\Temp\ksohtml21672\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C:\Users\ZHANGS~1\AppData\Local\Temp\ksohtml21672\wps2.png"/>
                    <pic:cNvPicPr>
                      <a:picLocks noChangeAspect="1"/>
                    </pic:cNvPicPr>
                  </pic:nvPicPr>
                  <pic:blipFill>
                    <a:blip r:embed="rId21"/>
                    <a:stretch>
                      <a:fillRect/>
                    </a:stretch>
                  </pic:blipFill>
                  <pic:spPr>
                    <a:xfrm>
                      <a:off x="0" y="0"/>
                      <a:ext cx="5525135" cy="1374775"/>
                    </a:xfrm>
                    <a:prstGeom prst="rect">
                      <a:avLst/>
                    </a:prstGeom>
                    <a:noFill/>
                    <a:ln>
                      <a:noFill/>
                    </a:ln>
                  </pic:spPr>
                </pic:pic>
              </a:graphicData>
            </a:graphic>
          </wp:anchor>
        </w:drawing>
      </w:r>
      <w:r>
        <w:rPr>
          <w:rFonts w:hint="default" w:ascii="Arial" w:hAnsi="Arial" w:cs="Arial"/>
          <w:bCs/>
          <w:lang w:eastAsia="zh-CN" w:bidi="ar-SA"/>
        </w:rPr>
        <w:t xml:space="preserve"> </w:t>
      </w:r>
    </w:p>
    <w:p w14:paraId="1CCC482E">
      <w:pPr>
        <w:pageBreakBefore w:val="0"/>
        <w:kinsoku/>
        <w:wordWrap/>
        <w:overflowPunct/>
        <w:topLinePunct w:val="0"/>
        <w:autoSpaceDE/>
        <w:autoSpaceDN/>
        <w:bidi w:val="0"/>
        <w:adjustRightInd/>
        <w:snapToGrid/>
        <w:spacing w:after="163" w:afterLines="50" w:line="300" w:lineRule="auto"/>
        <w:ind w:firstLine="422" w:firstLineChars="200"/>
        <w:jc w:val="both"/>
        <w:rPr>
          <w:rFonts w:hint="default" w:ascii="Arial" w:hAnsi="Arial" w:eastAsia="黑体" w:cs="Arial"/>
          <w:b/>
          <w:bCs/>
          <w:u w:val="single"/>
          <w:lang w:val="en-US" w:eastAsia="zh-CN" w:bidi="ar-SA"/>
        </w:rPr>
      </w:pPr>
      <w:r>
        <w:rPr>
          <w:rFonts w:hint="default" w:ascii="Arial" w:hAnsi="Arial" w:eastAsia="黑体" w:cs="Arial"/>
          <w:b/>
          <w:bCs/>
          <w:u w:val="single"/>
          <w:lang w:val="en-US" w:eastAsia="zh-CN" w:bidi="ar-SA"/>
        </w:rPr>
        <w:t>Attention</w:t>
      </w:r>
    </w:p>
    <w:p w14:paraId="32C3FA2F">
      <w:pPr>
        <w:pageBreakBefore w:val="0"/>
        <w:kinsoku/>
        <w:wordWrap/>
        <w:overflowPunct/>
        <w:topLinePunct w:val="0"/>
        <w:autoSpaceDE/>
        <w:autoSpaceDN/>
        <w:bidi w:val="0"/>
        <w:adjustRightInd/>
        <w:snapToGrid/>
        <w:spacing w:after="163" w:afterLines="50" w:line="300" w:lineRule="auto"/>
        <w:ind w:firstLine="420" w:firstLineChars="200"/>
        <w:jc w:val="both"/>
        <w:rPr>
          <w:rFonts w:hint="default" w:ascii="Arial" w:hAnsi="Arial" w:cs="Arial"/>
          <w:lang w:eastAsia="zh-CN" w:bidi="ar-SA"/>
        </w:rPr>
      </w:pPr>
      <w:r>
        <w:rPr>
          <w:rFonts w:hint="default" w:ascii="Arial" w:hAnsi="Arial" w:cs="Arial"/>
          <w:lang w:eastAsia="zh-CN" w:bidi="ar-SA"/>
        </w:rPr>
        <w:t>Because the input and output terminals, test columns and so on may have voltage, electric sparks will be generated, be careful of electric shock, avoid the danger of electric shock, pay attention to personal safety!</w:t>
      </w:r>
    </w:p>
    <w:p w14:paraId="3B249D10">
      <w:pPr>
        <w:pageBreakBefore w:val="0"/>
        <w:kinsoku/>
        <w:wordWrap/>
        <w:overflowPunct/>
        <w:topLinePunct w:val="0"/>
        <w:autoSpaceDE/>
        <w:autoSpaceDN/>
        <w:bidi w:val="0"/>
        <w:adjustRightInd/>
        <w:snapToGrid/>
        <w:spacing w:after="163" w:afterLines="50" w:line="300" w:lineRule="auto"/>
        <w:ind w:firstLine="420" w:firstLineChars="200"/>
        <w:jc w:val="both"/>
        <w:rPr>
          <w:rFonts w:hint="default" w:ascii="Arial" w:hAnsi="Arial" w:cs="Arial"/>
          <w:lang w:eastAsia="zh-CN" w:bidi="ar-SA"/>
        </w:rPr>
      </w:pPr>
      <w:r>
        <w:rPr>
          <w:rFonts w:hint="default" w:ascii="Arial" w:hAnsi="Arial" w:cs="Arial"/>
          <w:lang w:eastAsia="zh-CN" w:bidi="ar-SA"/>
        </w:rPr>
        <w:t xml:space="preserve"> </w:t>
      </w:r>
    </w:p>
    <w:p w14:paraId="1EB05C85">
      <w:pPr>
        <w:pageBreakBefore w:val="0"/>
        <w:kinsoku/>
        <w:wordWrap/>
        <w:overflowPunct/>
        <w:topLinePunct w:val="0"/>
        <w:autoSpaceDE/>
        <w:autoSpaceDN/>
        <w:bidi w:val="0"/>
        <w:adjustRightInd/>
        <w:snapToGrid/>
        <w:spacing w:after="163" w:afterLines="50" w:line="300" w:lineRule="auto"/>
        <w:ind w:firstLine="422" w:firstLineChars="200"/>
        <w:jc w:val="both"/>
        <w:rPr>
          <w:rFonts w:hint="default" w:ascii="Arial" w:hAnsi="Arial" w:eastAsia="黑体" w:cs="Arial"/>
          <w:b/>
          <w:bCs/>
          <w:u w:val="single"/>
          <w:lang w:val="en-US" w:eastAsia="zh-CN" w:bidi="ar-SA"/>
        </w:rPr>
      </w:pPr>
      <w:r>
        <w:rPr>
          <w:rFonts w:hint="default" w:ascii="Arial" w:hAnsi="Arial" w:eastAsia="黑体" w:cs="Arial"/>
          <w:b/>
          <w:bCs/>
          <w:u w:val="single"/>
          <w:lang w:eastAsia="zh-CN" w:bidi="ar-SA"/>
        </w:rPr>
        <w:t>Safety Instructions</w:t>
      </w:r>
    </w:p>
    <w:p w14:paraId="764A6F87">
      <w:pPr>
        <w:pageBreakBefore w:val="0"/>
        <w:kinsoku/>
        <w:wordWrap/>
        <w:overflowPunct/>
        <w:topLinePunct w:val="0"/>
        <w:autoSpaceDE/>
        <w:autoSpaceDN/>
        <w:bidi w:val="0"/>
        <w:adjustRightInd/>
        <w:snapToGrid/>
        <w:spacing w:line="300" w:lineRule="auto"/>
        <w:ind w:firstLine="420" w:firstLineChars="200"/>
        <w:jc w:val="both"/>
        <w:rPr>
          <w:rFonts w:hint="default" w:ascii="Arial" w:hAnsi="Arial" w:cs="Arial"/>
          <w:lang w:eastAsia="zh-CN" w:bidi="ar-SA"/>
        </w:rPr>
      </w:pPr>
      <w:r>
        <w:rPr>
          <w:rFonts w:hint="default" w:ascii="Arial" w:hAnsi="Arial" w:cs="Arial"/>
          <w:lang w:eastAsia="zh-CN" w:bidi="ar-SA"/>
        </w:rPr>
        <w:t>Please read the following safety precautions to avoid personal injury. To prevent possible hazards, only use the product within the specified range.</w:t>
      </w:r>
    </w:p>
    <w:p w14:paraId="47768834">
      <w:pPr>
        <w:pageBreakBefore w:val="0"/>
        <w:kinsoku/>
        <w:wordWrap/>
        <w:overflowPunct/>
        <w:topLinePunct w:val="0"/>
        <w:autoSpaceDE/>
        <w:autoSpaceDN/>
        <w:bidi w:val="0"/>
        <w:adjustRightInd/>
        <w:snapToGrid/>
        <w:spacing w:line="300" w:lineRule="auto"/>
        <w:ind w:firstLine="420" w:firstLineChars="200"/>
        <w:jc w:val="both"/>
        <w:rPr>
          <w:rFonts w:hint="default" w:ascii="Arial" w:hAnsi="Arial" w:cs="Arial"/>
          <w:lang w:eastAsia="zh-CN" w:bidi="ar-SA"/>
        </w:rPr>
      </w:pPr>
      <w:r>
        <w:rPr>
          <w:rFonts w:hint="default" w:ascii="Arial" w:hAnsi="Arial" w:cs="Arial"/>
          <w:lang w:eastAsia="zh-CN" w:bidi="ar-SA"/>
        </w:rPr>
        <w:t>▼Only qualified technicians should perform maintenance.</w:t>
      </w:r>
    </w:p>
    <w:p w14:paraId="785FEF78">
      <w:pPr>
        <w:pageBreakBefore w:val="0"/>
        <w:kinsoku/>
        <w:wordWrap/>
        <w:overflowPunct/>
        <w:topLinePunct w:val="0"/>
        <w:autoSpaceDE/>
        <w:autoSpaceDN/>
        <w:bidi w:val="0"/>
        <w:adjustRightInd/>
        <w:snapToGrid/>
        <w:spacing w:line="300" w:lineRule="auto"/>
        <w:ind w:firstLine="420" w:firstLineChars="200"/>
        <w:jc w:val="both"/>
        <w:rPr>
          <w:rFonts w:hint="default" w:ascii="Arial" w:hAnsi="Arial" w:cs="Arial"/>
          <w:lang w:eastAsia="zh-CN" w:bidi="ar-SA"/>
        </w:rPr>
      </w:pPr>
      <w:r>
        <w:rPr>
          <w:rFonts w:hint="default" w:ascii="Arial" w:hAnsi="Arial" w:cs="Arial"/>
          <w:lang w:eastAsia="zh-CN" w:bidi="ar-SA"/>
        </w:rPr>
        <w:t>▼Prevent fire or personal injury.</w:t>
      </w:r>
    </w:p>
    <w:p w14:paraId="4F137E50">
      <w:pPr>
        <w:pageBreakBefore w:val="0"/>
        <w:kinsoku/>
        <w:wordWrap/>
        <w:overflowPunct/>
        <w:topLinePunct w:val="0"/>
        <w:autoSpaceDE/>
        <w:autoSpaceDN/>
        <w:bidi w:val="0"/>
        <w:adjustRightInd/>
        <w:snapToGrid/>
        <w:spacing w:line="300" w:lineRule="auto"/>
        <w:ind w:firstLine="420" w:firstLineChars="200"/>
        <w:jc w:val="both"/>
        <w:rPr>
          <w:rFonts w:hint="default" w:ascii="Arial" w:hAnsi="Arial" w:cs="Arial"/>
          <w:lang w:eastAsia="zh-CN" w:bidi="ar-SA"/>
        </w:rPr>
      </w:pPr>
      <w:r>
        <w:rPr>
          <w:rFonts w:hint="default" w:ascii="Arial" w:hAnsi="Arial" w:cs="Arial"/>
          <w:lang w:eastAsia="zh-CN" w:bidi="ar-SA"/>
        </w:rPr>
        <w:t>▼Use the appropriate power cord. Only use the dedicated and specified power cord. Do not randomly connect or disconnect test leads when they are connected to live terminals.</w:t>
      </w:r>
    </w:p>
    <w:p w14:paraId="4FDF3AE3">
      <w:pPr>
        <w:pageBreakBefore w:val="0"/>
        <w:kinsoku/>
        <w:wordWrap/>
        <w:overflowPunct/>
        <w:topLinePunct w:val="0"/>
        <w:autoSpaceDE/>
        <w:autoSpaceDN/>
        <w:bidi w:val="0"/>
        <w:adjustRightInd/>
        <w:snapToGrid/>
        <w:spacing w:line="300" w:lineRule="auto"/>
        <w:ind w:firstLine="420" w:firstLineChars="200"/>
        <w:jc w:val="both"/>
        <w:rPr>
          <w:rFonts w:hint="default" w:ascii="Arial" w:hAnsi="Arial" w:cs="Arial"/>
          <w:lang w:eastAsia="zh-CN" w:bidi="ar-SA"/>
        </w:rPr>
      </w:pPr>
      <w:r>
        <w:rPr>
          <w:rFonts w:hint="default" w:ascii="Arial" w:hAnsi="Arial" w:cs="Arial"/>
          <w:lang w:eastAsia="zh-CN" w:bidi="ar-SA"/>
        </w:rPr>
        <w:t>▼Pay attention to the ratings of all terminals. To prevent fire or electric shock hazards, note all ratings and markings. Before making connections, read the user manual for further information on ratings.</w:t>
      </w:r>
    </w:p>
    <w:p w14:paraId="351506EC">
      <w:pPr>
        <w:pageBreakBefore w:val="0"/>
        <w:kinsoku/>
        <w:wordWrap/>
        <w:overflowPunct/>
        <w:topLinePunct w:val="0"/>
        <w:autoSpaceDE/>
        <w:autoSpaceDN/>
        <w:bidi w:val="0"/>
        <w:adjustRightInd/>
        <w:snapToGrid/>
        <w:spacing w:line="300" w:lineRule="auto"/>
        <w:ind w:firstLine="420" w:firstLineChars="200"/>
        <w:jc w:val="both"/>
        <w:rPr>
          <w:rFonts w:hint="default" w:ascii="Arial" w:hAnsi="Arial" w:cs="Arial"/>
          <w:lang w:eastAsia="zh-CN" w:bidi="ar-SA"/>
        </w:rPr>
      </w:pPr>
      <w:r>
        <w:rPr>
          <w:rFonts w:hint="default" w:ascii="Arial" w:hAnsi="Arial" w:cs="Arial"/>
          <w:lang w:eastAsia="zh-CN" w:bidi="ar-SA"/>
        </w:rPr>
        <w:t>▼Use the appropriate fuse. Only use fuses that comply with the specified type and rating. Avoid contact with exposed circuits and live metal. Do not touch exposed contacts and parts when powered.</w:t>
      </w:r>
    </w:p>
    <w:p w14:paraId="719D9152">
      <w:pPr>
        <w:pageBreakBefore w:val="0"/>
        <w:kinsoku/>
        <w:wordWrap/>
        <w:overflowPunct/>
        <w:topLinePunct w:val="0"/>
        <w:autoSpaceDE/>
        <w:autoSpaceDN/>
        <w:bidi w:val="0"/>
        <w:adjustRightInd/>
        <w:snapToGrid/>
        <w:spacing w:line="300" w:lineRule="auto"/>
        <w:ind w:firstLine="420" w:firstLineChars="200"/>
        <w:jc w:val="both"/>
        <w:rPr>
          <w:rFonts w:hint="default" w:ascii="Arial" w:hAnsi="Arial" w:cs="Arial"/>
          <w:lang w:eastAsia="zh-CN" w:bidi="ar-SA"/>
        </w:rPr>
      </w:pPr>
      <w:r>
        <w:rPr>
          <w:rFonts w:hint="default" w:ascii="Arial" w:hAnsi="Arial" w:cs="Arial"/>
          <w:lang w:eastAsia="zh-CN" w:bidi="ar-SA"/>
        </w:rPr>
        <w:t>▼Do not operate in a humid environment.</w:t>
      </w:r>
    </w:p>
    <w:p w14:paraId="27B7992D">
      <w:pPr>
        <w:pageBreakBefore w:val="0"/>
        <w:kinsoku/>
        <w:wordWrap/>
        <w:overflowPunct/>
        <w:topLinePunct w:val="0"/>
        <w:autoSpaceDE/>
        <w:autoSpaceDN/>
        <w:bidi w:val="0"/>
        <w:adjustRightInd/>
        <w:snapToGrid/>
        <w:spacing w:line="300" w:lineRule="auto"/>
        <w:ind w:firstLine="420" w:firstLineChars="200"/>
        <w:jc w:val="both"/>
        <w:rPr>
          <w:rFonts w:hint="default" w:ascii="Arial" w:hAnsi="Arial" w:cs="Arial"/>
          <w:lang w:eastAsia="zh-CN" w:bidi="ar-SA"/>
        </w:rPr>
      </w:pPr>
      <w:r>
        <w:rPr>
          <w:rFonts w:hint="default" w:ascii="Arial" w:hAnsi="Arial" w:cs="Arial"/>
          <w:lang w:eastAsia="zh-CN" w:bidi="ar-SA"/>
        </w:rPr>
        <w:t>▼Do not operate in an explosive environment.</w:t>
      </w:r>
    </w:p>
    <w:p w14:paraId="390D8029">
      <w:pPr>
        <w:pageBreakBefore w:val="0"/>
        <w:kinsoku/>
        <w:wordWrap/>
        <w:overflowPunct/>
        <w:topLinePunct w:val="0"/>
        <w:autoSpaceDE/>
        <w:autoSpaceDN/>
        <w:bidi w:val="0"/>
        <w:adjustRightInd/>
        <w:snapToGrid/>
        <w:spacing w:line="300" w:lineRule="auto"/>
        <w:ind w:firstLine="200"/>
        <w:jc w:val="both"/>
        <w:rPr>
          <w:rFonts w:hint="default" w:ascii="Arial" w:hAnsi="Arial" w:cs="Arial"/>
          <w:bCs/>
          <w:lang w:eastAsia="zh-CN" w:bidi="ar-SA"/>
        </w:rPr>
      </w:pPr>
      <w:r>
        <w:rPr>
          <w:rFonts w:hint="default" w:ascii="Arial" w:hAnsi="Arial" w:cs="Arial"/>
          <w:bCs/>
          <w:lang w:eastAsia="zh-CN" w:bidi="ar-SA"/>
        </w:rPr>
        <w:t xml:space="preserve"> </w:t>
      </w:r>
    </w:p>
    <w:p w14:paraId="20565944">
      <w:pPr>
        <w:pageBreakBefore w:val="0"/>
        <w:kinsoku/>
        <w:wordWrap/>
        <w:overflowPunct/>
        <w:topLinePunct w:val="0"/>
        <w:autoSpaceDE/>
        <w:autoSpaceDN/>
        <w:bidi w:val="0"/>
        <w:adjustRightInd/>
        <w:snapToGrid/>
        <w:spacing w:line="300" w:lineRule="auto"/>
        <w:jc w:val="both"/>
        <w:rPr>
          <w:rFonts w:hint="default" w:ascii="Arial" w:hAnsi="Arial" w:cs="Arial"/>
          <w:bCs/>
          <w:lang w:eastAsia="zh-CN" w:bidi="ar-SA"/>
        </w:rPr>
      </w:pPr>
    </w:p>
    <w:p w14:paraId="0A9D29C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cs="Arial"/>
          <w:b/>
          <w:sz w:val="32"/>
          <w:szCs w:val="32"/>
        </w:rPr>
      </w:pPr>
    </w:p>
    <w:p w14:paraId="4AD6EEA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cs="Arial"/>
          <w:b/>
          <w:sz w:val="32"/>
          <w:szCs w:val="32"/>
        </w:rPr>
      </w:pPr>
    </w:p>
    <w:p w14:paraId="7B4808E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cs="Arial"/>
          <w:b/>
          <w:sz w:val="32"/>
          <w:szCs w:val="32"/>
        </w:rPr>
        <w:sectPr>
          <w:headerReference r:id="rId12" w:type="first"/>
          <w:headerReference r:id="rId11" w:type="default"/>
          <w:footerReference r:id="rId13" w:type="default"/>
          <w:footerReference r:id="rId14" w:type="even"/>
          <w:pgSz w:w="11906" w:h="16838"/>
          <w:pgMar w:top="1440" w:right="1800" w:bottom="1440" w:left="1800" w:header="851" w:footer="850" w:gutter="0"/>
          <w:pgNumType w:start="0"/>
          <w:cols w:space="425" w:num="1"/>
          <w:titlePg/>
          <w:docGrid w:type="lines" w:linePitch="312" w:charSpace="0"/>
        </w:sectPr>
      </w:pPr>
    </w:p>
    <w:p w14:paraId="6A92BAC8">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Arial" w:hAnsi="Arial" w:eastAsia="宋体" w:cs="Arial"/>
          <w:b/>
          <w:sz w:val="32"/>
          <w:szCs w:val="32"/>
          <w:lang w:val="en-US" w:eastAsia="zh-CN"/>
        </w:rPr>
      </w:pPr>
      <w:r>
        <w:rPr>
          <w:rFonts w:hint="default" w:ascii="Arial" w:hAnsi="Arial" w:cs="Arial"/>
          <w:b/>
          <w:sz w:val="32"/>
          <w:szCs w:val="32"/>
        </w:rPr>
        <w:t>Content</w:t>
      </w:r>
      <w:r>
        <w:rPr>
          <w:rFonts w:hint="eastAsia" w:ascii="Arial" w:hAnsi="Arial" w:cs="Arial"/>
          <w:b/>
          <w:sz w:val="32"/>
          <w:szCs w:val="32"/>
          <w:lang w:val="en-US" w:eastAsia="zh-CN"/>
        </w:rPr>
        <w:t>s</w:t>
      </w:r>
    </w:p>
    <w:p w14:paraId="0F311313">
      <w:pPr>
        <w:keepNext w:val="0"/>
        <w:keepLines w:val="0"/>
        <w:pageBreakBefore w:val="0"/>
        <w:widowControl w:val="0"/>
        <w:kinsoku/>
        <w:wordWrap/>
        <w:overflowPunct/>
        <w:topLinePunct w:val="0"/>
        <w:autoSpaceDE/>
        <w:autoSpaceDN/>
        <w:bidi w:val="0"/>
        <w:adjustRightInd/>
        <w:snapToGrid/>
        <w:spacing w:before="0" w:beforeLines="0" w:after="0" w:afterLines="0" w:line="480" w:lineRule="auto"/>
        <w:ind w:left="0" w:leftChars="0" w:right="0" w:rightChars="0" w:firstLine="0" w:firstLineChars="0"/>
        <w:jc w:val="center"/>
        <w:textAlignment w:val="auto"/>
        <w:rPr>
          <w:rFonts w:hint="default" w:ascii="Arial" w:hAnsi="Arial" w:eastAsia="宋体" w:cs="Arial"/>
          <w:sz w:val="21"/>
          <w:szCs w:val="21"/>
        </w:rPr>
      </w:pPr>
    </w:p>
    <w:p w14:paraId="60334492">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424" w:leftChars="202"/>
        <w:jc w:val="left"/>
        <w:textAlignment w:val="auto"/>
        <w:rPr>
          <w:rFonts w:hint="default" w:ascii="Arial" w:hAnsi="Arial" w:eastAsia="宋体" w:cs="Arial"/>
          <w:sz w:val="21"/>
          <w:szCs w:val="21"/>
          <w:lang w:val="en-US"/>
        </w:rPr>
      </w:pPr>
      <w:r>
        <w:rPr>
          <w:rFonts w:hint="default" w:ascii="Arial" w:hAnsi="Arial" w:eastAsia="宋体" w:cs="Arial"/>
          <w:sz w:val="21"/>
          <w:szCs w:val="21"/>
          <w:lang w:val="en-US"/>
        </w:rPr>
        <w:fldChar w:fldCharType="begin"/>
      </w:r>
      <w:r>
        <w:rPr>
          <w:rFonts w:hint="default" w:ascii="Arial" w:hAnsi="Arial" w:eastAsia="宋体" w:cs="Arial"/>
          <w:sz w:val="21"/>
          <w:szCs w:val="21"/>
          <w:lang w:val="en-US"/>
        </w:rPr>
        <w:instrText xml:space="preserve">TOC \o "1-3" \h \u </w:instrText>
      </w:r>
      <w:r>
        <w:rPr>
          <w:rFonts w:hint="default" w:ascii="Arial" w:hAnsi="Arial" w:eastAsia="宋体" w:cs="Arial"/>
          <w:sz w:val="21"/>
          <w:szCs w:val="21"/>
          <w:lang w:val="en-US"/>
        </w:rPr>
        <w:fldChar w:fldCharType="separate"/>
      </w:r>
      <w:r>
        <w:rPr>
          <w:rFonts w:hint="default" w:ascii="Arial" w:hAnsi="Arial" w:eastAsia="宋体" w:cs="Arial"/>
          <w:sz w:val="21"/>
          <w:szCs w:val="21"/>
          <w:lang w:val="en-US"/>
        </w:rPr>
        <w:fldChar w:fldCharType="begin"/>
      </w:r>
      <w:r>
        <w:rPr>
          <w:rFonts w:hint="default" w:ascii="Arial" w:hAnsi="Arial" w:eastAsia="宋体" w:cs="Arial"/>
          <w:sz w:val="21"/>
          <w:szCs w:val="21"/>
          <w:lang w:val="en-US"/>
        </w:rPr>
        <w:instrText xml:space="preserve"> HYPERLINK \l _Toc31435 </w:instrText>
      </w:r>
      <w:r>
        <w:rPr>
          <w:rFonts w:hint="default" w:ascii="Arial" w:hAnsi="Arial" w:eastAsia="宋体" w:cs="Arial"/>
          <w:sz w:val="21"/>
          <w:szCs w:val="21"/>
          <w:lang w:val="en-US"/>
        </w:rPr>
        <w:fldChar w:fldCharType="separate"/>
      </w:r>
      <w:r>
        <w:rPr>
          <w:rFonts w:hint="default" w:ascii="Arial" w:hAnsi="Arial" w:eastAsia="宋体" w:cs="Arial"/>
          <w:sz w:val="21"/>
          <w:szCs w:val="21"/>
          <w:lang w:val="en-US" w:eastAsia="zh-CN"/>
        </w:rPr>
        <w:t>I. Product Introduction</w:t>
      </w:r>
      <w:r>
        <w:rPr>
          <w:rFonts w:hint="default" w:ascii="Arial" w:hAnsi="Arial" w:eastAsia="宋体" w:cs="Arial"/>
          <w:sz w:val="21"/>
          <w:szCs w:val="21"/>
          <w:lang w:val="en-US"/>
        </w:rPr>
        <w:tab/>
      </w:r>
      <w:r>
        <w:rPr>
          <w:rFonts w:hint="default" w:ascii="Arial" w:hAnsi="Arial" w:eastAsia="宋体" w:cs="Arial"/>
          <w:sz w:val="21"/>
          <w:szCs w:val="21"/>
          <w:lang w:val="en-US"/>
        </w:rPr>
        <w:fldChar w:fldCharType="begin"/>
      </w:r>
      <w:r>
        <w:rPr>
          <w:rFonts w:hint="default" w:ascii="Arial" w:hAnsi="Arial" w:eastAsia="宋体" w:cs="Arial"/>
          <w:sz w:val="21"/>
          <w:szCs w:val="21"/>
          <w:lang w:val="en-US"/>
        </w:rPr>
        <w:instrText xml:space="preserve"> PAGEREF _Toc31435 \h </w:instrText>
      </w:r>
      <w:r>
        <w:rPr>
          <w:rFonts w:hint="default" w:ascii="Arial" w:hAnsi="Arial" w:eastAsia="宋体" w:cs="Arial"/>
          <w:sz w:val="21"/>
          <w:szCs w:val="21"/>
          <w:lang w:val="en-US"/>
        </w:rPr>
        <w:fldChar w:fldCharType="separate"/>
      </w:r>
      <w:r>
        <w:rPr>
          <w:rFonts w:hint="default" w:ascii="Arial" w:hAnsi="Arial" w:eastAsia="宋体" w:cs="Arial"/>
          <w:sz w:val="21"/>
          <w:szCs w:val="21"/>
          <w:lang w:val="en-US"/>
        </w:rPr>
        <w:t>1</w:t>
      </w:r>
      <w:r>
        <w:rPr>
          <w:rFonts w:hint="default" w:ascii="Arial" w:hAnsi="Arial" w:eastAsia="宋体" w:cs="Arial"/>
          <w:sz w:val="21"/>
          <w:szCs w:val="21"/>
          <w:lang w:val="en-US"/>
        </w:rPr>
        <w:fldChar w:fldCharType="end"/>
      </w:r>
      <w:r>
        <w:rPr>
          <w:rFonts w:hint="default" w:ascii="Arial" w:hAnsi="Arial" w:eastAsia="宋体" w:cs="Arial"/>
          <w:sz w:val="21"/>
          <w:szCs w:val="21"/>
          <w:lang w:val="en-US"/>
        </w:rPr>
        <w:fldChar w:fldCharType="end"/>
      </w:r>
    </w:p>
    <w:p w14:paraId="193118E0">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424" w:leftChars="202"/>
        <w:jc w:val="left"/>
        <w:textAlignment w:val="auto"/>
        <w:rPr>
          <w:rFonts w:hint="default" w:ascii="Arial" w:hAnsi="Arial" w:eastAsia="宋体" w:cs="Arial"/>
          <w:sz w:val="21"/>
          <w:szCs w:val="21"/>
          <w:lang w:val="en-US"/>
        </w:rPr>
      </w:pPr>
      <w:r>
        <w:rPr>
          <w:rFonts w:hint="default" w:ascii="Arial" w:hAnsi="Arial" w:eastAsia="宋体" w:cs="Arial"/>
          <w:sz w:val="21"/>
          <w:szCs w:val="21"/>
          <w:lang w:val="en-US"/>
        </w:rPr>
        <w:fldChar w:fldCharType="begin"/>
      </w:r>
      <w:r>
        <w:rPr>
          <w:rFonts w:hint="default" w:ascii="Arial" w:hAnsi="Arial" w:eastAsia="宋体" w:cs="Arial"/>
          <w:sz w:val="21"/>
          <w:szCs w:val="21"/>
          <w:lang w:val="en-US"/>
        </w:rPr>
        <w:instrText xml:space="preserve"> HYPERLINK \l _Toc22365 </w:instrText>
      </w:r>
      <w:r>
        <w:rPr>
          <w:rFonts w:hint="default" w:ascii="Arial" w:hAnsi="Arial" w:eastAsia="宋体" w:cs="Arial"/>
          <w:sz w:val="21"/>
          <w:szCs w:val="21"/>
          <w:lang w:val="en-US"/>
        </w:rPr>
        <w:fldChar w:fldCharType="separate"/>
      </w:r>
      <w:r>
        <w:rPr>
          <w:rFonts w:hint="default" w:ascii="Arial" w:hAnsi="Arial" w:eastAsia="宋体" w:cs="Arial"/>
          <w:sz w:val="21"/>
          <w:szCs w:val="21"/>
          <w:lang w:val="en-US" w:eastAsia="zh-CN"/>
        </w:rPr>
        <w:t>II. Product Features</w:t>
      </w:r>
      <w:r>
        <w:rPr>
          <w:rFonts w:hint="default" w:ascii="Arial" w:hAnsi="Arial" w:eastAsia="宋体" w:cs="Arial"/>
          <w:sz w:val="21"/>
          <w:szCs w:val="21"/>
          <w:lang w:val="en-US"/>
        </w:rPr>
        <w:tab/>
      </w:r>
      <w:r>
        <w:rPr>
          <w:rFonts w:hint="default" w:ascii="Arial" w:hAnsi="Arial" w:eastAsia="宋体" w:cs="Arial"/>
          <w:sz w:val="21"/>
          <w:szCs w:val="21"/>
          <w:lang w:val="en-US"/>
        </w:rPr>
        <w:fldChar w:fldCharType="begin"/>
      </w:r>
      <w:r>
        <w:rPr>
          <w:rFonts w:hint="default" w:ascii="Arial" w:hAnsi="Arial" w:eastAsia="宋体" w:cs="Arial"/>
          <w:sz w:val="21"/>
          <w:szCs w:val="21"/>
          <w:lang w:val="en-US"/>
        </w:rPr>
        <w:instrText xml:space="preserve"> PAGEREF _Toc22365 \h </w:instrText>
      </w:r>
      <w:r>
        <w:rPr>
          <w:rFonts w:hint="default" w:ascii="Arial" w:hAnsi="Arial" w:eastAsia="宋体" w:cs="Arial"/>
          <w:sz w:val="21"/>
          <w:szCs w:val="21"/>
          <w:lang w:val="en-US"/>
        </w:rPr>
        <w:fldChar w:fldCharType="separate"/>
      </w:r>
      <w:r>
        <w:rPr>
          <w:rFonts w:hint="default" w:ascii="Arial" w:hAnsi="Arial" w:eastAsia="宋体" w:cs="Arial"/>
          <w:sz w:val="21"/>
          <w:szCs w:val="21"/>
          <w:lang w:val="en-US"/>
        </w:rPr>
        <w:t>1</w:t>
      </w:r>
      <w:r>
        <w:rPr>
          <w:rFonts w:hint="default" w:ascii="Arial" w:hAnsi="Arial" w:eastAsia="宋体" w:cs="Arial"/>
          <w:sz w:val="21"/>
          <w:szCs w:val="21"/>
          <w:lang w:val="en-US"/>
        </w:rPr>
        <w:fldChar w:fldCharType="end"/>
      </w:r>
      <w:r>
        <w:rPr>
          <w:rFonts w:hint="default" w:ascii="Arial" w:hAnsi="Arial" w:eastAsia="宋体" w:cs="Arial"/>
          <w:sz w:val="21"/>
          <w:szCs w:val="21"/>
          <w:lang w:val="en-US"/>
        </w:rPr>
        <w:fldChar w:fldCharType="end"/>
      </w:r>
    </w:p>
    <w:p w14:paraId="64B077AE">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424" w:leftChars="202"/>
        <w:jc w:val="left"/>
        <w:textAlignment w:val="auto"/>
        <w:rPr>
          <w:rFonts w:hint="default" w:ascii="Arial" w:hAnsi="Arial" w:eastAsia="宋体" w:cs="Arial"/>
          <w:sz w:val="21"/>
          <w:szCs w:val="21"/>
          <w:lang w:val="en-US"/>
        </w:rPr>
      </w:pPr>
      <w:r>
        <w:rPr>
          <w:rFonts w:hint="default" w:ascii="Arial" w:hAnsi="Arial" w:eastAsia="宋体" w:cs="Arial"/>
          <w:sz w:val="21"/>
          <w:szCs w:val="21"/>
          <w:lang w:val="en-US"/>
        </w:rPr>
        <w:fldChar w:fldCharType="begin"/>
      </w:r>
      <w:r>
        <w:rPr>
          <w:rFonts w:hint="default" w:ascii="Arial" w:hAnsi="Arial" w:eastAsia="宋体" w:cs="Arial"/>
          <w:sz w:val="21"/>
          <w:szCs w:val="21"/>
          <w:lang w:val="en-US"/>
        </w:rPr>
        <w:instrText xml:space="preserve"> HYPERLINK \l _Toc4661 </w:instrText>
      </w:r>
      <w:r>
        <w:rPr>
          <w:rFonts w:hint="default" w:ascii="Arial" w:hAnsi="Arial" w:eastAsia="宋体" w:cs="Arial"/>
          <w:sz w:val="21"/>
          <w:szCs w:val="21"/>
          <w:lang w:val="en-US"/>
        </w:rPr>
        <w:fldChar w:fldCharType="separate"/>
      </w:r>
      <w:r>
        <w:rPr>
          <w:rFonts w:hint="default" w:ascii="Arial" w:hAnsi="Arial" w:eastAsia="宋体" w:cs="Arial"/>
          <w:sz w:val="21"/>
          <w:szCs w:val="21"/>
          <w:lang w:val="en-US" w:eastAsia="zh-CN"/>
        </w:rPr>
        <w:t>III. Measurement Parameters</w:t>
      </w:r>
      <w:r>
        <w:rPr>
          <w:rFonts w:hint="default" w:ascii="Arial" w:hAnsi="Arial" w:eastAsia="宋体" w:cs="Arial"/>
          <w:sz w:val="21"/>
          <w:szCs w:val="21"/>
          <w:lang w:val="en-US"/>
        </w:rPr>
        <w:tab/>
      </w:r>
      <w:r>
        <w:rPr>
          <w:rFonts w:hint="default" w:ascii="Arial" w:hAnsi="Arial" w:eastAsia="宋体" w:cs="Arial"/>
          <w:sz w:val="21"/>
          <w:szCs w:val="21"/>
          <w:lang w:val="en-US"/>
        </w:rPr>
        <w:fldChar w:fldCharType="begin"/>
      </w:r>
      <w:r>
        <w:rPr>
          <w:rFonts w:hint="default" w:ascii="Arial" w:hAnsi="Arial" w:eastAsia="宋体" w:cs="Arial"/>
          <w:sz w:val="21"/>
          <w:szCs w:val="21"/>
          <w:lang w:val="en-US"/>
        </w:rPr>
        <w:instrText xml:space="preserve"> PAGEREF _Toc4661 \h </w:instrText>
      </w:r>
      <w:r>
        <w:rPr>
          <w:rFonts w:hint="default" w:ascii="Arial" w:hAnsi="Arial" w:eastAsia="宋体" w:cs="Arial"/>
          <w:sz w:val="21"/>
          <w:szCs w:val="21"/>
          <w:lang w:val="en-US"/>
        </w:rPr>
        <w:fldChar w:fldCharType="separate"/>
      </w:r>
      <w:r>
        <w:rPr>
          <w:rFonts w:hint="default" w:ascii="Arial" w:hAnsi="Arial" w:eastAsia="宋体" w:cs="Arial"/>
          <w:sz w:val="21"/>
          <w:szCs w:val="21"/>
          <w:lang w:val="en-US"/>
        </w:rPr>
        <w:t>2</w:t>
      </w:r>
      <w:r>
        <w:rPr>
          <w:rFonts w:hint="default" w:ascii="Arial" w:hAnsi="Arial" w:eastAsia="宋体" w:cs="Arial"/>
          <w:sz w:val="21"/>
          <w:szCs w:val="21"/>
          <w:lang w:val="en-US"/>
        </w:rPr>
        <w:fldChar w:fldCharType="end"/>
      </w:r>
      <w:r>
        <w:rPr>
          <w:rFonts w:hint="default" w:ascii="Arial" w:hAnsi="Arial" w:eastAsia="宋体" w:cs="Arial"/>
          <w:sz w:val="21"/>
          <w:szCs w:val="21"/>
          <w:lang w:val="en-US"/>
        </w:rPr>
        <w:fldChar w:fldCharType="end"/>
      </w:r>
    </w:p>
    <w:p w14:paraId="36D07486">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424" w:leftChars="202"/>
        <w:jc w:val="left"/>
        <w:textAlignment w:val="auto"/>
        <w:rPr>
          <w:rFonts w:hint="default" w:ascii="Arial" w:hAnsi="Arial" w:eastAsia="宋体" w:cs="Arial"/>
          <w:sz w:val="21"/>
          <w:szCs w:val="21"/>
          <w:lang w:val="en-US"/>
        </w:rPr>
      </w:pPr>
      <w:r>
        <w:rPr>
          <w:rFonts w:hint="default" w:ascii="Arial" w:hAnsi="Arial" w:eastAsia="宋体" w:cs="Arial"/>
          <w:sz w:val="21"/>
          <w:szCs w:val="21"/>
          <w:lang w:val="en-US"/>
        </w:rPr>
        <w:fldChar w:fldCharType="begin"/>
      </w:r>
      <w:r>
        <w:rPr>
          <w:rFonts w:hint="default" w:ascii="Arial" w:hAnsi="Arial" w:eastAsia="宋体" w:cs="Arial"/>
          <w:sz w:val="21"/>
          <w:szCs w:val="21"/>
          <w:lang w:val="en-US"/>
        </w:rPr>
        <w:instrText xml:space="preserve"> HYPERLINK \l _Toc6199 </w:instrText>
      </w:r>
      <w:r>
        <w:rPr>
          <w:rFonts w:hint="default" w:ascii="Arial" w:hAnsi="Arial" w:eastAsia="宋体" w:cs="Arial"/>
          <w:sz w:val="21"/>
          <w:szCs w:val="21"/>
          <w:lang w:val="en-US"/>
        </w:rPr>
        <w:fldChar w:fldCharType="separate"/>
      </w:r>
      <w:r>
        <w:rPr>
          <w:rFonts w:hint="default" w:ascii="Arial" w:hAnsi="Arial" w:eastAsia="宋体" w:cs="Arial"/>
          <w:sz w:val="21"/>
          <w:szCs w:val="21"/>
          <w:lang w:val="en-US" w:eastAsia="zh-CN"/>
        </w:rPr>
        <w:t>IV. Instrument Panel Introduction</w:t>
      </w:r>
      <w:r>
        <w:rPr>
          <w:rFonts w:hint="default" w:ascii="Arial" w:hAnsi="Arial" w:eastAsia="宋体" w:cs="Arial"/>
          <w:sz w:val="21"/>
          <w:szCs w:val="21"/>
          <w:lang w:val="en-US"/>
        </w:rPr>
        <w:tab/>
      </w:r>
      <w:r>
        <w:rPr>
          <w:rFonts w:hint="default" w:ascii="Arial" w:hAnsi="Arial" w:eastAsia="宋体" w:cs="Arial"/>
          <w:sz w:val="21"/>
          <w:szCs w:val="21"/>
          <w:lang w:val="en-US"/>
        </w:rPr>
        <w:fldChar w:fldCharType="begin"/>
      </w:r>
      <w:r>
        <w:rPr>
          <w:rFonts w:hint="default" w:ascii="Arial" w:hAnsi="Arial" w:eastAsia="宋体" w:cs="Arial"/>
          <w:sz w:val="21"/>
          <w:szCs w:val="21"/>
          <w:lang w:val="en-US"/>
        </w:rPr>
        <w:instrText xml:space="preserve"> PAGEREF _Toc6199 \h </w:instrText>
      </w:r>
      <w:r>
        <w:rPr>
          <w:rFonts w:hint="default" w:ascii="Arial" w:hAnsi="Arial" w:eastAsia="宋体" w:cs="Arial"/>
          <w:sz w:val="21"/>
          <w:szCs w:val="21"/>
          <w:lang w:val="en-US"/>
        </w:rPr>
        <w:fldChar w:fldCharType="separate"/>
      </w:r>
      <w:r>
        <w:rPr>
          <w:rFonts w:hint="default" w:ascii="Arial" w:hAnsi="Arial" w:eastAsia="宋体" w:cs="Arial"/>
          <w:sz w:val="21"/>
          <w:szCs w:val="21"/>
          <w:lang w:val="en-US"/>
        </w:rPr>
        <w:t>3</w:t>
      </w:r>
      <w:r>
        <w:rPr>
          <w:rFonts w:hint="default" w:ascii="Arial" w:hAnsi="Arial" w:eastAsia="宋体" w:cs="Arial"/>
          <w:sz w:val="21"/>
          <w:szCs w:val="21"/>
          <w:lang w:val="en-US"/>
        </w:rPr>
        <w:fldChar w:fldCharType="end"/>
      </w:r>
      <w:r>
        <w:rPr>
          <w:rFonts w:hint="default" w:ascii="Arial" w:hAnsi="Arial" w:eastAsia="宋体" w:cs="Arial"/>
          <w:sz w:val="21"/>
          <w:szCs w:val="21"/>
          <w:lang w:val="en-US"/>
        </w:rPr>
        <w:fldChar w:fldCharType="end"/>
      </w:r>
    </w:p>
    <w:p w14:paraId="6D6F6B74">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424" w:leftChars="202"/>
        <w:jc w:val="left"/>
        <w:textAlignment w:val="auto"/>
        <w:rPr>
          <w:rFonts w:hint="default" w:ascii="Arial" w:hAnsi="Arial" w:eastAsia="宋体" w:cs="Arial"/>
          <w:sz w:val="21"/>
          <w:szCs w:val="21"/>
          <w:lang w:val="en-US"/>
        </w:rPr>
      </w:pPr>
      <w:r>
        <w:rPr>
          <w:rFonts w:hint="default" w:ascii="Arial" w:hAnsi="Arial" w:eastAsia="宋体" w:cs="Arial"/>
          <w:sz w:val="21"/>
          <w:szCs w:val="21"/>
          <w:lang w:val="en-US"/>
        </w:rPr>
        <w:fldChar w:fldCharType="begin"/>
      </w:r>
      <w:r>
        <w:rPr>
          <w:rFonts w:hint="default" w:ascii="Arial" w:hAnsi="Arial" w:eastAsia="宋体" w:cs="Arial"/>
          <w:sz w:val="21"/>
          <w:szCs w:val="21"/>
          <w:lang w:val="en-US"/>
        </w:rPr>
        <w:instrText xml:space="preserve"> HYPERLINK \l _Toc10753 </w:instrText>
      </w:r>
      <w:r>
        <w:rPr>
          <w:rFonts w:hint="default" w:ascii="Arial" w:hAnsi="Arial" w:eastAsia="宋体" w:cs="Arial"/>
          <w:sz w:val="21"/>
          <w:szCs w:val="21"/>
          <w:lang w:val="en-US"/>
        </w:rPr>
        <w:fldChar w:fldCharType="separate"/>
      </w:r>
      <w:r>
        <w:rPr>
          <w:rFonts w:hint="default" w:ascii="Arial" w:hAnsi="Arial" w:eastAsia="宋体" w:cs="Arial"/>
          <w:sz w:val="21"/>
          <w:szCs w:val="21"/>
          <w:lang w:val="en-US" w:eastAsia="zh-CN"/>
        </w:rPr>
        <w:t>V. Main Technical Specifications</w:t>
      </w:r>
      <w:r>
        <w:rPr>
          <w:rFonts w:hint="default" w:ascii="Arial" w:hAnsi="Arial" w:eastAsia="宋体" w:cs="Arial"/>
          <w:sz w:val="21"/>
          <w:szCs w:val="21"/>
          <w:lang w:val="en-US"/>
        </w:rPr>
        <w:tab/>
      </w:r>
      <w:r>
        <w:rPr>
          <w:rFonts w:hint="default" w:ascii="Arial" w:hAnsi="Arial" w:eastAsia="宋体" w:cs="Arial"/>
          <w:sz w:val="21"/>
          <w:szCs w:val="21"/>
          <w:lang w:val="en-US"/>
        </w:rPr>
        <w:fldChar w:fldCharType="begin"/>
      </w:r>
      <w:r>
        <w:rPr>
          <w:rFonts w:hint="default" w:ascii="Arial" w:hAnsi="Arial" w:eastAsia="宋体" w:cs="Arial"/>
          <w:sz w:val="21"/>
          <w:szCs w:val="21"/>
          <w:lang w:val="en-US"/>
        </w:rPr>
        <w:instrText xml:space="preserve"> PAGEREF _Toc10753 \h </w:instrText>
      </w:r>
      <w:r>
        <w:rPr>
          <w:rFonts w:hint="default" w:ascii="Arial" w:hAnsi="Arial" w:eastAsia="宋体" w:cs="Arial"/>
          <w:sz w:val="21"/>
          <w:szCs w:val="21"/>
          <w:lang w:val="en-US"/>
        </w:rPr>
        <w:fldChar w:fldCharType="separate"/>
      </w:r>
      <w:r>
        <w:rPr>
          <w:rFonts w:hint="default" w:ascii="Arial" w:hAnsi="Arial" w:eastAsia="宋体" w:cs="Arial"/>
          <w:sz w:val="21"/>
          <w:szCs w:val="21"/>
          <w:lang w:val="en-US"/>
        </w:rPr>
        <w:t>3</w:t>
      </w:r>
      <w:r>
        <w:rPr>
          <w:rFonts w:hint="default" w:ascii="Arial" w:hAnsi="Arial" w:eastAsia="宋体" w:cs="Arial"/>
          <w:sz w:val="21"/>
          <w:szCs w:val="21"/>
          <w:lang w:val="en-US"/>
        </w:rPr>
        <w:fldChar w:fldCharType="end"/>
      </w:r>
      <w:r>
        <w:rPr>
          <w:rFonts w:hint="default" w:ascii="Arial" w:hAnsi="Arial" w:eastAsia="宋体" w:cs="Arial"/>
          <w:sz w:val="21"/>
          <w:szCs w:val="21"/>
          <w:lang w:val="en-US"/>
        </w:rPr>
        <w:fldChar w:fldCharType="end"/>
      </w:r>
    </w:p>
    <w:p w14:paraId="6F69E01F">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424" w:leftChars="202"/>
        <w:jc w:val="left"/>
        <w:textAlignment w:val="auto"/>
        <w:rPr>
          <w:rFonts w:hint="default" w:ascii="Arial" w:hAnsi="Arial" w:eastAsia="宋体" w:cs="Arial"/>
          <w:sz w:val="21"/>
          <w:szCs w:val="21"/>
          <w:lang w:val="en-US"/>
        </w:rPr>
      </w:pPr>
      <w:r>
        <w:rPr>
          <w:rFonts w:hint="default" w:ascii="Arial" w:hAnsi="Arial" w:eastAsia="宋体" w:cs="Arial"/>
          <w:sz w:val="21"/>
          <w:szCs w:val="21"/>
          <w:lang w:val="en-US"/>
        </w:rPr>
        <w:fldChar w:fldCharType="begin"/>
      </w:r>
      <w:r>
        <w:rPr>
          <w:rFonts w:hint="default" w:ascii="Arial" w:hAnsi="Arial" w:eastAsia="宋体" w:cs="Arial"/>
          <w:sz w:val="21"/>
          <w:szCs w:val="21"/>
          <w:lang w:val="en-US"/>
        </w:rPr>
        <w:instrText xml:space="preserve"> HYPERLINK \l _Toc29414 </w:instrText>
      </w:r>
      <w:r>
        <w:rPr>
          <w:rFonts w:hint="default" w:ascii="Arial" w:hAnsi="Arial" w:eastAsia="宋体" w:cs="Arial"/>
          <w:sz w:val="21"/>
          <w:szCs w:val="21"/>
          <w:lang w:val="en-US"/>
        </w:rPr>
        <w:fldChar w:fldCharType="separate"/>
      </w:r>
      <w:r>
        <w:rPr>
          <w:rFonts w:hint="default" w:ascii="Arial" w:hAnsi="Arial" w:eastAsia="宋体" w:cs="Arial"/>
          <w:sz w:val="21"/>
          <w:szCs w:val="21"/>
          <w:lang w:val="en-US" w:eastAsia="zh-CN"/>
        </w:rPr>
        <w:t>VI. Operation Procedure</w:t>
      </w:r>
      <w:r>
        <w:rPr>
          <w:rFonts w:hint="default" w:ascii="Arial" w:hAnsi="Arial" w:eastAsia="宋体" w:cs="Arial"/>
          <w:sz w:val="21"/>
          <w:szCs w:val="21"/>
          <w:lang w:val="en-US"/>
        </w:rPr>
        <w:tab/>
      </w:r>
      <w:r>
        <w:rPr>
          <w:rFonts w:hint="default" w:ascii="Arial" w:hAnsi="Arial" w:eastAsia="宋体" w:cs="Arial"/>
          <w:sz w:val="21"/>
          <w:szCs w:val="21"/>
          <w:lang w:val="en-US"/>
        </w:rPr>
        <w:fldChar w:fldCharType="begin"/>
      </w:r>
      <w:r>
        <w:rPr>
          <w:rFonts w:hint="default" w:ascii="Arial" w:hAnsi="Arial" w:eastAsia="宋体" w:cs="Arial"/>
          <w:sz w:val="21"/>
          <w:szCs w:val="21"/>
          <w:lang w:val="en-US"/>
        </w:rPr>
        <w:instrText xml:space="preserve"> PAGEREF _Toc29414 \h </w:instrText>
      </w:r>
      <w:r>
        <w:rPr>
          <w:rFonts w:hint="default" w:ascii="Arial" w:hAnsi="Arial" w:eastAsia="宋体" w:cs="Arial"/>
          <w:sz w:val="21"/>
          <w:szCs w:val="21"/>
          <w:lang w:val="en-US"/>
        </w:rPr>
        <w:fldChar w:fldCharType="separate"/>
      </w:r>
      <w:r>
        <w:rPr>
          <w:rFonts w:hint="default" w:ascii="Arial" w:hAnsi="Arial" w:eastAsia="宋体" w:cs="Arial"/>
          <w:sz w:val="21"/>
          <w:szCs w:val="21"/>
          <w:lang w:val="en-US"/>
        </w:rPr>
        <w:t>4</w:t>
      </w:r>
      <w:r>
        <w:rPr>
          <w:rFonts w:hint="default" w:ascii="Arial" w:hAnsi="Arial" w:eastAsia="宋体" w:cs="Arial"/>
          <w:sz w:val="21"/>
          <w:szCs w:val="21"/>
          <w:lang w:val="en-US"/>
        </w:rPr>
        <w:fldChar w:fldCharType="end"/>
      </w:r>
      <w:r>
        <w:rPr>
          <w:rFonts w:hint="default" w:ascii="Arial" w:hAnsi="Arial" w:eastAsia="宋体" w:cs="Arial"/>
          <w:sz w:val="21"/>
          <w:szCs w:val="21"/>
          <w:lang w:val="en-US"/>
        </w:rPr>
        <w:fldChar w:fldCharType="end"/>
      </w:r>
    </w:p>
    <w:p w14:paraId="17C12E18">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424" w:leftChars="202"/>
        <w:jc w:val="left"/>
        <w:textAlignment w:val="auto"/>
        <w:rPr>
          <w:rFonts w:hint="default" w:ascii="Arial" w:hAnsi="Arial" w:eastAsia="宋体" w:cs="Arial"/>
          <w:sz w:val="21"/>
          <w:szCs w:val="21"/>
          <w:lang w:val="en-US"/>
        </w:rPr>
      </w:pPr>
      <w:r>
        <w:rPr>
          <w:rFonts w:hint="default" w:ascii="Arial" w:hAnsi="Arial" w:eastAsia="宋体" w:cs="Arial"/>
          <w:sz w:val="21"/>
          <w:szCs w:val="21"/>
          <w:lang w:val="en-US"/>
        </w:rPr>
        <w:fldChar w:fldCharType="begin"/>
      </w:r>
      <w:r>
        <w:rPr>
          <w:rFonts w:hint="default" w:ascii="Arial" w:hAnsi="Arial" w:eastAsia="宋体" w:cs="Arial"/>
          <w:sz w:val="21"/>
          <w:szCs w:val="21"/>
          <w:lang w:val="en-US"/>
        </w:rPr>
        <w:instrText xml:space="preserve"> HYPERLINK \l _Toc8284 </w:instrText>
      </w:r>
      <w:r>
        <w:rPr>
          <w:rFonts w:hint="default" w:ascii="Arial" w:hAnsi="Arial" w:eastAsia="宋体" w:cs="Arial"/>
          <w:sz w:val="21"/>
          <w:szCs w:val="21"/>
          <w:lang w:val="en-US"/>
        </w:rPr>
        <w:fldChar w:fldCharType="separate"/>
      </w:r>
      <w:r>
        <w:rPr>
          <w:rFonts w:hint="default" w:ascii="Arial" w:hAnsi="Arial" w:eastAsia="宋体" w:cs="Arial"/>
          <w:sz w:val="21"/>
          <w:szCs w:val="21"/>
          <w:lang w:val="en-US" w:eastAsia="zh-CN"/>
        </w:rPr>
        <w:t>VII. Pre-Test Precautions</w:t>
      </w:r>
      <w:r>
        <w:rPr>
          <w:rFonts w:hint="default" w:ascii="Arial" w:hAnsi="Arial" w:eastAsia="宋体" w:cs="Arial"/>
          <w:sz w:val="21"/>
          <w:szCs w:val="21"/>
          <w:lang w:val="en-US"/>
        </w:rPr>
        <w:tab/>
      </w:r>
      <w:r>
        <w:rPr>
          <w:rFonts w:hint="default" w:ascii="Arial" w:hAnsi="Arial" w:eastAsia="宋体" w:cs="Arial"/>
          <w:sz w:val="21"/>
          <w:szCs w:val="21"/>
          <w:lang w:val="en-US"/>
        </w:rPr>
        <w:fldChar w:fldCharType="begin"/>
      </w:r>
      <w:r>
        <w:rPr>
          <w:rFonts w:hint="default" w:ascii="Arial" w:hAnsi="Arial" w:eastAsia="宋体" w:cs="Arial"/>
          <w:sz w:val="21"/>
          <w:szCs w:val="21"/>
          <w:lang w:val="en-US"/>
        </w:rPr>
        <w:instrText xml:space="preserve"> PAGEREF _Toc8284 \h </w:instrText>
      </w:r>
      <w:r>
        <w:rPr>
          <w:rFonts w:hint="default" w:ascii="Arial" w:hAnsi="Arial" w:eastAsia="宋体" w:cs="Arial"/>
          <w:sz w:val="21"/>
          <w:szCs w:val="21"/>
          <w:lang w:val="en-US"/>
        </w:rPr>
        <w:fldChar w:fldCharType="separate"/>
      </w:r>
      <w:r>
        <w:rPr>
          <w:rFonts w:hint="default" w:ascii="Arial" w:hAnsi="Arial" w:eastAsia="宋体" w:cs="Arial"/>
          <w:sz w:val="21"/>
          <w:szCs w:val="21"/>
          <w:lang w:val="en-US"/>
        </w:rPr>
        <w:t>8</w:t>
      </w:r>
      <w:r>
        <w:rPr>
          <w:rFonts w:hint="default" w:ascii="Arial" w:hAnsi="Arial" w:eastAsia="宋体" w:cs="Arial"/>
          <w:sz w:val="21"/>
          <w:szCs w:val="21"/>
          <w:lang w:val="en-US"/>
        </w:rPr>
        <w:fldChar w:fldCharType="end"/>
      </w:r>
      <w:r>
        <w:rPr>
          <w:rFonts w:hint="default" w:ascii="Arial" w:hAnsi="Arial" w:eastAsia="宋体" w:cs="Arial"/>
          <w:sz w:val="21"/>
          <w:szCs w:val="21"/>
          <w:lang w:val="en-US"/>
        </w:rPr>
        <w:fldChar w:fldCharType="end"/>
      </w:r>
    </w:p>
    <w:p w14:paraId="65C8AEBC">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424" w:leftChars="202"/>
        <w:jc w:val="left"/>
        <w:textAlignment w:val="auto"/>
        <w:rPr>
          <w:rFonts w:hint="default" w:ascii="Arial" w:hAnsi="Arial" w:eastAsia="宋体" w:cs="Arial"/>
          <w:sz w:val="21"/>
          <w:szCs w:val="21"/>
          <w:lang w:val="en-US"/>
        </w:rPr>
      </w:pPr>
      <w:r>
        <w:rPr>
          <w:rFonts w:hint="default" w:ascii="Arial" w:hAnsi="Arial" w:eastAsia="宋体" w:cs="Arial"/>
          <w:sz w:val="21"/>
          <w:szCs w:val="21"/>
          <w:lang w:val="en-US"/>
        </w:rPr>
        <w:fldChar w:fldCharType="begin"/>
      </w:r>
      <w:r>
        <w:rPr>
          <w:rFonts w:hint="default" w:ascii="Arial" w:hAnsi="Arial" w:eastAsia="宋体" w:cs="Arial"/>
          <w:sz w:val="21"/>
          <w:szCs w:val="21"/>
          <w:lang w:val="en-US"/>
        </w:rPr>
        <w:instrText xml:space="preserve"> HYPERLINK \l _Toc14014 </w:instrText>
      </w:r>
      <w:r>
        <w:rPr>
          <w:rFonts w:hint="default" w:ascii="Arial" w:hAnsi="Arial" w:eastAsia="宋体" w:cs="Arial"/>
          <w:sz w:val="21"/>
          <w:szCs w:val="21"/>
          <w:lang w:val="en-US"/>
        </w:rPr>
        <w:fldChar w:fldCharType="separate"/>
      </w:r>
      <w:r>
        <w:rPr>
          <w:rFonts w:hint="default" w:ascii="Arial" w:hAnsi="Arial" w:eastAsia="宋体" w:cs="Arial"/>
          <w:sz w:val="21"/>
          <w:szCs w:val="21"/>
          <w:lang w:val="en-US" w:eastAsia="zh-CN"/>
        </w:rPr>
        <w:t>VIII. Test Procedure</w:t>
      </w:r>
      <w:r>
        <w:rPr>
          <w:rFonts w:hint="default" w:ascii="Arial" w:hAnsi="Arial" w:eastAsia="宋体" w:cs="Arial"/>
          <w:sz w:val="21"/>
          <w:szCs w:val="21"/>
          <w:lang w:val="en-US"/>
        </w:rPr>
        <w:tab/>
      </w:r>
      <w:r>
        <w:rPr>
          <w:rFonts w:hint="default" w:ascii="Arial" w:hAnsi="Arial" w:eastAsia="宋体" w:cs="Arial"/>
          <w:sz w:val="21"/>
          <w:szCs w:val="21"/>
          <w:lang w:val="en-US"/>
        </w:rPr>
        <w:fldChar w:fldCharType="begin"/>
      </w:r>
      <w:r>
        <w:rPr>
          <w:rFonts w:hint="default" w:ascii="Arial" w:hAnsi="Arial" w:eastAsia="宋体" w:cs="Arial"/>
          <w:sz w:val="21"/>
          <w:szCs w:val="21"/>
          <w:lang w:val="en-US"/>
        </w:rPr>
        <w:instrText xml:space="preserve"> PAGEREF _Toc14014 \h </w:instrText>
      </w:r>
      <w:r>
        <w:rPr>
          <w:rFonts w:hint="default" w:ascii="Arial" w:hAnsi="Arial" w:eastAsia="宋体" w:cs="Arial"/>
          <w:sz w:val="21"/>
          <w:szCs w:val="21"/>
          <w:lang w:val="en-US"/>
        </w:rPr>
        <w:fldChar w:fldCharType="separate"/>
      </w:r>
      <w:r>
        <w:rPr>
          <w:rFonts w:hint="default" w:ascii="Arial" w:hAnsi="Arial" w:eastAsia="宋体" w:cs="Arial"/>
          <w:sz w:val="21"/>
          <w:szCs w:val="21"/>
          <w:lang w:val="en-US"/>
        </w:rPr>
        <w:t>9</w:t>
      </w:r>
      <w:r>
        <w:rPr>
          <w:rFonts w:hint="default" w:ascii="Arial" w:hAnsi="Arial" w:eastAsia="宋体" w:cs="Arial"/>
          <w:sz w:val="21"/>
          <w:szCs w:val="21"/>
          <w:lang w:val="en-US"/>
        </w:rPr>
        <w:fldChar w:fldCharType="end"/>
      </w:r>
      <w:r>
        <w:rPr>
          <w:rFonts w:hint="default" w:ascii="Arial" w:hAnsi="Arial" w:eastAsia="宋体" w:cs="Arial"/>
          <w:sz w:val="21"/>
          <w:szCs w:val="21"/>
          <w:lang w:val="en-US"/>
        </w:rPr>
        <w:fldChar w:fldCharType="end"/>
      </w:r>
    </w:p>
    <w:p w14:paraId="637713A6">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424" w:leftChars="202"/>
        <w:jc w:val="left"/>
        <w:textAlignment w:val="auto"/>
        <w:rPr>
          <w:rFonts w:hint="default" w:ascii="Arial" w:hAnsi="Arial" w:eastAsia="宋体" w:cs="Arial"/>
          <w:sz w:val="21"/>
          <w:szCs w:val="21"/>
          <w:lang w:val="en-US"/>
        </w:rPr>
      </w:pPr>
      <w:r>
        <w:rPr>
          <w:rFonts w:hint="default" w:ascii="Arial" w:hAnsi="Arial" w:eastAsia="宋体" w:cs="Arial"/>
          <w:sz w:val="21"/>
          <w:szCs w:val="21"/>
          <w:lang w:val="en-US"/>
        </w:rPr>
        <w:fldChar w:fldCharType="begin"/>
      </w:r>
      <w:r>
        <w:rPr>
          <w:rFonts w:hint="default" w:ascii="Arial" w:hAnsi="Arial" w:eastAsia="宋体" w:cs="Arial"/>
          <w:sz w:val="21"/>
          <w:szCs w:val="21"/>
          <w:lang w:val="en-US"/>
        </w:rPr>
        <w:instrText xml:space="preserve"> HYPERLINK \l _Toc12731 </w:instrText>
      </w:r>
      <w:r>
        <w:rPr>
          <w:rFonts w:hint="default" w:ascii="Arial" w:hAnsi="Arial" w:eastAsia="宋体" w:cs="Arial"/>
          <w:sz w:val="21"/>
          <w:szCs w:val="21"/>
          <w:lang w:val="en-US"/>
        </w:rPr>
        <w:fldChar w:fldCharType="separate"/>
      </w:r>
      <w:r>
        <w:rPr>
          <w:rFonts w:hint="default" w:ascii="Arial" w:hAnsi="Arial" w:eastAsia="宋体" w:cs="Arial"/>
          <w:sz w:val="21"/>
          <w:szCs w:val="21"/>
          <w:lang w:val="en-US" w:eastAsia="zh-CN"/>
        </w:rPr>
        <w:t xml:space="preserve">IX. Data Management </w:t>
      </w:r>
      <w:r>
        <w:rPr>
          <w:rFonts w:hint="eastAsia" w:ascii="Arial" w:hAnsi="Arial" w:eastAsia="宋体" w:cs="Arial"/>
          <w:sz w:val="21"/>
          <w:szCs w:val="21"/>
          <w:lang w:val="en-US" w:eastAsia="zh-CN"/>
        </w:rPr>
        <w:t>A</w:t>
      </w:r>
      <w:r>
        <w:rPr>
          <w:rFonts w:hint="default" w:ascii="Arial" w:hAnsi="Arial" w:eastAsia="宋体" w:cs="Arial"/>
          <w:sz w:val="21"/>
          <w:szCs w:val="21"/>
          <w:lang w:val="en-US" w:eastAsia="zh-CN"/>
        </w:rPr>
        <w:t>nd Storage</w:t>
      </w:r>
      <w:r>
        <w:rPr>
          <w:rFonts w:hint="default" w:ascii="Arial" w:hAnsi="Arial" w:eastAsia="宋体" w:cs="Arial"/>
          <w:sz w:val="21"/>
          <w:szCs w:val="21"/>
          <w:lang w:val="en-US"/>
        </w:rPr>
        <w:tab/>
      </w:r>
      <w:r>
        <w:rPr>
          <w:rFonts w:hint="default" w:ascii="Arial" w:hAnsi="Arial" w:eastAsia="宋体" w:cs="Arial"/>
          <w:sz w:val="21"/>
          <w:szCs w:val="21"/>
          <w:lang w:val="en-US"/>
        </w:rPr>
        <w:fldChar w:fldCharType="begin"/>
      </w:r>
      <w:r>
        <w:rPr>
          <w:rFonts w:hint="default" w:ascii="Arial" w:hAnsi="Arial" w:eastAsia="宋体" w:cs="Arial"/>
          <w:sz w:val="21"/>
          <w:szCs w:val="21"/>
          <w:lang w:val="en-US"/>
        </w:rPr>
        <w:instrText xml:space="preserve"> PAGEREF _Toc12731 \h </w:instrText>
      </w:r>
      <w:r>
        <w:rPr>
          <w:rFonts w:hint="default" w:ascii="Arial" w:hAnsi="Arial" w:eastAsia="宋体" w:cs="Arial"/>
          <w:sz w:val="21"/>
          <w:szCs w:val="21"/>
          <w:lang w:val="en-US"/>
        </w:rPr>
        <w:fldChar w:fldCharType="separate"/>
      </w:r>
      <w:r>
        <w:rPr>
          <w:rFonts w:hint="default" w:ascii="Arial" w:hAnsi="Arial" w:eastAsia="宋体" w:cs="Arial"/>
          <w:sz w:val="21"/>
          <w:szCs w:val="21"/>
          <w:lang w:val="en-US"/>
        </w:rPr>
        <w:t>13</w:t>
      </w:r>
      <w:r>
        <w:rPr>
          <w:rFonts w:hint="default" w:ascii="Arial" w:hAnsi="Arial" w:eastAsia="宋体" w:cs="Arial"/>
          <w:sz w:val="21"/>
          <w:szCs w:val="21"/>
          <w:lang w:val="en-US"/>
        </w:rPr>
        <w:fldChar w:fldCharType="end"/>
      </w:r>
      <w:r>
        <w:rPr>
          <w:rFonts w:hint="default" w:ascii="Arial" w:hAnsi="Arial" w:eastAsia="宋体" w:cs="Arial"/>
          <w:sz w:val="21"/>
          <w:szCs w:val="21"/>
          <w:lang w:val="en-US"/>
        </w:rPr>
        <w:fldChar w:fldCharType="end"/>
      </w:r>
    </w:p>
    <w:p w14:paraId="0C9ACE6A">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424" w:leftChars="202"/>
        <w:jc w:val="left"/>
        <w:textAlignment w:val="auto"/>
        <w:rPr>
          <w:rFonts w:hint="default" w:ascii="Arial" w:hAnsi="Arial" w:eastAsia="宋体" w:cs="Arial"/>
          <w:sz w:val="21"/>
          <w:szCs w:val="21"/>
          <w:lang w:val="en-US"/>
        </w:rPr>
      </w:pPr>
      <w:r>
        <w:rPr>
          <w:rFonts w:hint="default" w:ascii="Arial" w:hAnsi="Arial" w:eastAsia="宋体" w:cs="Arial"/>
          <w:sz w:val="21"/>
          <w:szCs w:val="21"/>
          <w:lang w:val="en-US"/>
        </w:rPr>
        <w:fldChar w:fldCharType="begin"/>
      </w:r>
      <w:r>
        <w:rPr>
          <w:rFonts w:hint="default" w:ascii="Arial" w:hAnsi="Arial" w:eastAsia="宋体" w:cs="Arial"/>
          <w:sz w:val="21"/>
          <w:szCs w:val="21"/>
          <w:lang w:val="en-US"/>
        </w:rPr>
        <w:instrText xml:space="preserve"> HYPERLINK \l _Toc30471 </w:instrText>
      </w:r>
      <w:r>
        <w:rPr>
          <w:rFonts w:hint="default" w:ascii="Arial" w:hAnsi="Arial" w:eastAsia="宋体" w:cs="Arial"/>
          <w:sz w:val="21"/>
          <w:szCs w:val="21"/>
          <w:lang w:val="en-US"/>
        </w:rPr>
        <w:fldChar w:fldCharType="separate"/>
      </w:r>
      <w:r>
        <w:rPr>
          <w:rFonts w:hint="default" w:ascii="Arial" w:hAnsi="Arial" w:eastAsia="宋体" w:cs="Arial"/>
          <w:sz w:val="21"/>
          <w:szCs w:val="21"/>
          <w:lang w:val="en-US" w:eastAsia="zh-CN"/>
        </w:rPr>
        <w:t>X. Precautions</w:t>
      </w:r>
      <w:r>
        <w:rPr>
          <w:rFonts w:hint="default" w:ascii="Arial" w:hAnsi="Arial" w:eastAsia="宋体" w:cs="Arial"/>
          <w:sz w:val="21"/>
          <w:szCs w:val="21"/>
          <w:lang w:val="en-US"/>
        </w:rPr>
        <w:tab/>
      </w:r>
      <w:r>
        <w:rPr>
          <w:rFonts w:hint="default" w:ascii="Arial" w:hAnsi="Arial" w:eastAsia="宋体" w:cs="Arial"/>
          <w:sz w:val="21"/>
          <w:szCs w:val="21"/>
          <w:lang w:val="en-US"/>
        </w:rPr>
        <w:fldChar w:fldCharType="begin"/>
      </w:r>
      <w:r>
        <w:rPr>
          <w:rFonts w:hint="default" w:ascii="Arial" w:hAnsi="Arial" w:eastAsia="宋体" w:cs="Arial"/>
          <w:sz w:val="21"/>
          <w:szCs w:val="21"/>
          <w:lang w:val="en-US"/>
        </w:rPr>
        <w:instrText xml:space="preserve"> PAGEREF _Toc30471 \h </w:instrText>
      </w:r>
      <w:r>
        <w:rPr>
          <w:rFonts w:hint="default" w:ascii="Arial" w:hAnsi="Arial" w:eastAsia="宋体" w:cs="Arial"/>
          <w:sz w:val="21"/>
          <w:szCs w:val="21"/>
          <w:lang w:val="en-US"/>
        </w:rPr>
        <w:fldChar w:fldCharType="separate"/>
      </w:r>
      <w:r>
        <w:rPr>
          <w:rFonts w:hint="default" w:ascii="Arial" w:hAnsi="Arial" w:eastAsia="宋体" w:cs="Arial"/>
          <w:sz w:val="21"/>
          <w:szCs w:val="21"/>
          <w:lang w:val="en-US"/>
        </w:rPr>
        <w:t>15</w:t>
      </w:r>
      <w:r>
        <w:rPr>
          <w:rFonts w:hint="default" w:ascii="Arial" w:hAnsi="Arial" w:eastAsia="宋体" w:cs="Arial"/>
          <w:sz w:val="21"/>
          <w:szCs w:val="21"/>
          <w:lang w:val="en-US"/>
        </w:rPr>
        <w:fldChar w:fldCharType="end"/>
      </w:r>
      <w:r>
        <w:rPr>
          <w:rFonts w:hint="default" w:ascii="Arial" w:hAnsi="Arial" w:eastAsia="宋体" w:cs="Arial"/>
          <w:sz w:val="21"/>
          <w:szCs w:val="21"/>
          <w:lang w:val="en-US"/>
        </w:rPr>
        <w:fldChar w:fldCharType="end"/>
      </w:r>
    </w:p>
    <w:p w14:paraId="509449CF">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424" w:leftChars="202"/>
        <w:jc w:val="left"/>
        <w:textAlignment w:val="auto"/>
        <w:rPr>
          <w:rFonts w:hint="default" w:ascii="Arial" w:hAnsi="Arial" w:eastAsia="宋体" w:cs="Arial"/>
          <w:sz w:val="21"/>
          <w:szCs w:val="21"/>
          <w:lang w:val="en-US"/>
        </w:rPr>
      </w:pPr>
      <w:r>
        <w:rPr>
          <w:rFonts w:hint="default" w:ascii="Arial" w:hAnsi="Arial" w:eastAsia="宋体" w:cs="Arial"/>
          <w:sz w:val="21"/>
          <w:szCs w:val="21"/>
          <w:lang w:val="en-US"/>
        </w:rPr>
        <w:fldChar w:fldCharType="begin"/>
      </w:r>
      <w:r>
        <w:rPr>
          <w:rFonts w:hint="default" w:ascii="Arial" w:hAnsi="Arial" w:eastAsia="宋体" w:cs="Arial"/>
          <w:sz w:val="21"/>
          <w:szCs w:val="21"/>
          <w:lang w:val="en-US"/>
        </w:rPr>
        <w:instrText xml:space="preserve"> HYPERLINK \l _Toc29258 </w:instrText>
      </w:r>
      <w:r>
        <w:rPr>
          <w:rFonts w:hint="default" w:ascii="Arial" w:hAnsi="Arial" w:eastAsia="宋体" w:cs="Arial"/>
          <w:sz w:val="21"/>
          <w:szCs w:val="21"/>
          <w:lang w:val="en-US"/>
        </w:rPr>
        <w:fldChar w:fldCharType="separate"/>
      </w:r>
      <w:r>
        <w:rPr>
          <w:rFonts w:hint="default" w:ascii="Arial" w:hAnsi="Arial" w:eastAsia="宋体" w:cs="Arial"/>
          <w:sz w:val="21"/>
          <w:szCs w:val="21"/>
          <w:lang w:val="en-US" w:eastAsia="zh-CN"/>
        </w:rPr>
        <w:t>XI. Packing List</w:t>
      </w:r>
      <w:r>
        <w:rPr>
          <w:rFonts w:hint="default" w:ascii="Arial" w:hAnsi="Arial" w:eastAsia="宋体" w:cs="Arial"/>
          <w:sz w:val="21"/>
          <w:szCs w:val="21"/>
          <w:lang w:val="en-US"/>
        </w:rPr>
        <w:tab/>
      </w:r>
      <w:r>
        <w:rPr>
          <w:rFonts w:hint="default" w:ascii="Arial" w:hAnsi="Arial" w:eastAsia="宋体" w:cs="Arial"/>
          <w:sz w:val="21"/>
          <w:szCs w:val="21"/>
          <w:lang w:val="en-US"/>
        </w:rPr>
        <w:fldChar w:fldCharType="begin"/>
      </w:r>
      <w:r>
        <w:rPr>
          <w:rFonts w:hint="default" w:ascii="Arial" w:hAnsi="Arial" w:eastAsia="宋体" w:cs="Arial"/>
          <w:sz w:val="21"/>
          <w:szCs w:val="21"/>
          <w:lang w:val="en-US"/>
        </w:rPr>
        <w:instrText xml:space="preserve"> PAGEREF _Toc29258 \h </w:instrText>
      </w:r>
      <w:r>
        <w:rPr>
          <w:rFonts w:hint="default" w:ascii="Arial" w:hAnsi="Arial" w:eastAsia="宋体" w:cs="Arial"/>
          <w:sz w:val="21"/>
          <w:szCs w:val="21"/>
          <w:lang w:val="en-US"/>
        </w:rPr>
        <w:fldChar w:fldCharType="separate"/>
      </w:r>
      <w:r>
        <w:rPr>
          <w:rFonts w:hint="default" w:ascii="Arial" w:hAnsi="Arial" w:eastAsia="宋体" w:cs="Arial"/>
          <w:sz w:val="21"/>
          <w:szCs w:val="21"/>
          <w:lang w:val="en-US"/>
        </w:rPr>
        <w:t>16</w:t>
      </w:r>
      <w:r>
        <w:rPr>
          <w:rFonts w:hint="default" w:ascii="Arial" w:hAnsi="Arial" w:eastAsia="宋体" w:cs="Arial"/>
          <w:sz w:val="21"/>
          <w:szCs w:val="21"/>
          <w:lang w:val="en-US"/>
        </w:rPr>
        <w:fldChar w:fldCharType="end"/>
      </w:r>
      <w:r>
        <w:rPr>
          <w:rFonts w:hint="default" w:ascii="Arial" w:hAnsi="Arial" w:eastAsia="宋体" w:cs="Arial"/>
          <w:sz w:val="21"/>
          <w:szCs w:val="21"/>
          <w:lang w:val="en-US"/>
        </w:rPr>
        <w:fldChar w:fldCharType="end"/>
      </w:r>
    </w:p>
    <w:p w14:paraId="76B2F005">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424" w:leftChars="202"/>
        <w:jc w:val="left"/>
        <w:textAlignment w:val="auto"/>
        <w:rPr>
          <w:rFonts w:hint="default" w:ascii="Arial" w:hAnsi="Arial" w:cs="Arial"/>
          <w:sz w:val="21"/>
          <w:szCs w:val="21"/>
        </w:rPr>
      </w:pPr>
      <w:r>
        <w:rPr>
          <w:rFonts w:hint="default" w:ascii="Arial" w:hAnsi="Arial" w:eastAsia="宋体" w:cs="Arial"/>
          <w:sz w:val="21"/>
          <w:szCs w:val="21"/>
          <w:lang w:val="en-US"/>
        </w:rPr>
        <w:fldChar w:fldCharType="end"/>
      </w:r>
    </w:p>
    <w:p w14:paraId="08C9E875">
      <w:pPr>
        <w:spacing w:before="100" w:beforeAutospacing="1" w:after="100" w:afterAutospacing="1" w:line="300" w:lineRule="auto"/>
        <w:ind w:left="0" w:leftChars="0" w:firstLine="210" w:firstLineChars="100"/>
        <w:rPr>
          <w:rFonts w:hint="default" w:ascii="Arial" w:hAnsi="Arial" w:cs="Arial"/>
          <w:sz w:val="21"/>
          <w:szCs w:val="21"/>
        </w:rPr>
      </w:pPr>
    </w:p>
    <w:p w14:paraId="146F2F36">
      <w:pPr>
        <w:spacing w:before="100" w:beforeAutospacing="1" w:after="100" w:afterAutospacing="1" w:line="300" w:lineRule="auto"/>
        <w:ind w:left="0" w:leftChars="0" w:firstLine="210" w:firstLineChars="100"/>
        <w:rPr>
          <w:rFonts w:hint="default" w:ascii="Arial" w:hAnsi="Arial" w:cs="Arial"/>
          <w:sz w:val="21"/>
          <w:szCs w:val="21"/>
        </w:rPr>
      </w:pPr>
    </w:p>
    <w:p w14:paraId="6D325239">
      <w:pPr>
        <w:spacing w:before="100" w:beforeAutospacing="1" w:after="100" w:afterAutospacing="1" w:line="300" w:lineRule="auto"/>
        <w:ind w:left="0" w:leftChars="0" w:firstLine="210" w:firstLineChars="100"/>
        <w:rPr>
          <w:rFonts w:hint="default" w:ascii="Arial" w:hAnsi="Arial" w:cs="Arial"/>
          <w:sz w:val="21"/>
          <w:szCs w:val="21"/>
        </w:rPr>
      </w:pPr>
    </w:p>
    <w:p w14:paraId="5C09494D">
      <w:pPr>
        <w:spacing w:before="100" w:beforeAutospacing="1" w:after="100" w:afterAutospacing="1" w:line="300" w:lineRule="auto"/>
        <w:ind w:left="0" w:leftChars="0" w:firstLine="210" w:firstLineChars="100"/>
        <w:rPr>
          <w:rFonts w:hint="default" w:ascii="Arial" w:hAnsi="Arial" w:cs="Arial"/>
          <w:sz w:val="21"/>
          <w:szCs w:val="21"/>
        </w:rPr>
      </w:pPr>
    </w:p>
    <w:p w14:paraId="0FC4E511">
      <w:pPr>
        <w:spacing w:before="100" w:beforeAutospacing="1" w:after="100" w:afterAutospacing="1" w:line="300" w:lineRule="auto"/>
        <w:ind w:left="0" w:leftChars="0" w:firstLine="210" w:firstLineChars="100"/>
        <w:rPr>
          <w:rFonts w:hint="default" w:ascii="Arial" w:hAnsi="Arial" w:cs="Arial"/>
          <w:sz w:val="21"/>
          <w:szCs w:val="21"/>
        </w:rPr>
      </w:pPr>
    </w:p>
    <w:p w14:paraId="7B51E449">
      <w:pPr>
        <w:spacing w:before="100" w:beforeAutospacing="1" w:after="100" w:afterAutospacing="1" w:line="300" w:lineRule="auto"/>
        <w:ind w:left="0" w:leftChars="0" w:firstLine="210" w:firstLineChars="100"/>
        <w:rPr>
          <w:rFonts w:hint="default" w:ascii="Arial" w:hAnsi="Arial" w:cs="Arial"/>
          <w:sz w:val="21"/>
          <w:szCs w:val="21"/>
        </w:rPr>
      </w:pPr>
    </w:p>
    <w:p w14:paraId="3310ED06">
      <w:pPr>
        <w:spacing w:before="100" w:beforeAutospacing="1" w:after="100" w:afterAutospacing="1" w:line="300" w:lineRule="auto"/>
        <w:ind w:left="0" w:leftChars="0" w:firstLine="210" w:firstLineChars="100"/>
        <w:rPr>
          <w:rFonts w:hint="default" w:ascii="Arial" w:hAnsi="Arial" w:cs="Arial"/>
          <w:sz w:val="21"/>
          <w:szCs w:val="21"/>
        </w:rPr>
      </w:pPr>
    </w:p>
    <w:p w14:paraId="0211296E">
      <w:pPr>
        <w:spacing w:before="100" w:beforeAutospacing="1" w:after="100" w:afterAutospacing="1" w:line="300" w:lineRule="auto"/>
        <w:ind w:left="0" w:leftChars="0" w:firstLine="210" w:firstLineChars="100"/>
        <w:rPr>
          <w:rFonts w:hint="default" w:ascii="Arial" w:hAnsi="Arial" w:cs="Arial"/>
          <w:sz w:val="21"/>
          <w:szCs w:val="21"/>
        </w:rPr>
      </w:pPr>
    </w:p>
    <w:p w14:paraId="067AF873">
      <w:pPr>
        <w:spacing w:before="100" w:beforeAutospacing="1" w:after="100" w:afterAutospacing="1" w:line="300" w:lineRule="auto"/>
        <w:ind w:left="0" w:leftChars="0" w:firstLine="210" w:firstLineChars="100"/>
        <w:rPr>
          <w:rFonts w:hint="default" w:ascii="Arial" w:hAnsi="Arial" w:cs="Arial"/>
          <w:sz w:val="21"/>
          <w:szCs w:val="21"/>
        </w:rPr>
      </w:pPr>
    </w:p>
    <w:p w14:paraId="2E72B626">
      <w:pPr>
        <w:spacing w:before="100" w:beforeAutospacing="1" w:after="100" w:afterAutospacing="1" w:line="300" w:lineRule="auto"/>
        <w:ind w:left="0" w:leftChars="0" w:firstLine="210" w:firstLineChars="100"/>
        <w:rPr>
          <w:rFonts w:hint="default" w:ascii="Arial" w:hAnsi="Arial" w:cs="Arial"/>
          <w:sz w:val="21"/>
          <w:szCs w:val="21"/>
        </w:rPr>
      </w:pPr>
    </w:p>
    <w:p w14:paraId="1CF249B9">
      <w:pPr>
        <w:keepNext w:val="0"/>
        <w:keepLines w:val="0"/>
        <w:pageBreakBefore w:val="0"/>
        <w:widowControl w:val="0"/>
        <w:numPr>
          <w:ilvl w:val="0"/>
          <w:numId w:val="1"/>
        </w:numPr>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0"/>
        <w:rPr>
          <w:rFonts w:hint="default" w:ascii="Arial" w:hAnsi="Arial" w:eastAsia="宋体" w:cs="Arial"/>
          <w:b/>
          <w:spacing w:val="10"/>
          <w:sz w:val="32"/>
          <w:szCs w:val="32"/>
          <w:lang w:val="en-US" w:eastAsia="zh-CN"/>
        </w:rPr>
        <w:sectPr>
          <w:footerReference r:id="rId16" w:type="first"/>
          <w:footerReference r:id="rId15" w:type="default"/>
          <w:pgSz w:w="11906" w:h="16838"/>
          <w:pgMar w:top="1440" w:right="1800" w:bottom="1440" w:left="1800" w:header="851" w:footer="850" w:gutter="0"/>
          <w:pgNumType w:start="0"/>
          <w:cols w:space="425" w:num="1"/>
          <w:titlePg/>
          <w:docGrid w:type="lines" w:linePitch="312" w:charSpace="0"/>
        </w:sectPr>
      </w:pPr>
      <w:bookmarkStart w:id="1" w:name="_Toc26306"/>
      <w:bookmarkStart w:id="2" w:name="_Toc31435"/>
    </w:p>
    <w:p w14:paraId="39C07DF3">
      <w:pPr>
        <w:keepNext w:val="0"/>
        <w:keepLines w:val="0"/>
        <w:pageBreakBefore w:val="0"/>
        <w:widowControl w:val="0"/>
        <w:numPr>
          <w:ilvl w:val="0"/>
          <w:numId w:val="1"/>
        </w:numPr>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0"/>
        <w:rPr>
          <w:rFonts w:hint="default" w:ascii="Arial" w:hAnsi="Arial" w:eastAsia="宋体" w:cs="Arial"/>
          <w:b/>
          <w:spacing w:val="10"/>
          <w:sz w:val="32"/>
          <w:szCs w:val="32"/>
          <w:lang w:val="en-US" w:eastAsia="zh-CN"/>
        </w:rPr>
      </w:pPr>
      <w:r>
        <w:rPr>
          <w:rFonts w:hint="default" w:ascii="Arial" w:hAnsi="Arial" w:eastAsia="宋体" w:cs="Arial"/>
          <w:b/>
          <w:spacing w:val="10"/>
          <w:sz w:val="32"/>
          <w:szCs w:val="32"/>
          <w:lang w:val="en-US" w:eastAsia="zh-CN"/>
        </w:rPr>
        <w:t>Product Introduction</w:t>
      </w:r>
      <w:bookmarkEnd w:id="1"/>
      <w:bookmarkEnd w:id="2"/>
    </w:p>
    <w:p w14:paraId="2D57219D">
      <w:pPr>
        <w:pageBreakBefore w:val="0"/>
        <w:kinsoku/>
        <w:wordWrap/>
        <w:overflowPunct/>
        <w:topLinePunct w:val="0"/>
        <w:autoSpaceDE/>
        <w:autoSpaceDN/>
        <w:bidi w:val="0"/>
        <w:adjustRightInd/>
        <w:snapToGrid/>
        <w:spacing w:line="360" w:lineRule="auto"/>
        <w:ind w:firstLine="420" w:firstLineChars="200"/>
        <w:jc w:val="both"/>
        <w:rPr>
          <w:rFonts w:hint="default" w:ascii="Arial" w:hAnsi="Arial" w:eastAsia="宋体" w:cs="Arial"/>
          <w:sz w:val="21"/>
          <w:szCs w:val="21"/>
          <w:lang w:eastAsia="zh-CN"/>
        </w:rPr>
      </w:pPr>
      <w:bookmarkStart w:id="3" w:name="_Hlk26778302"/>
      <w:r>
        <w:rPr>
          <w:rFonts w:hint="default" w:ascii="Arial" w:hAnsi="Arial" w:eastAsia="宋体" w:cs="Arial"/>
          <w:sz w:val="21"/>
          <w:szCs w:val="21"/>
          <w:lang w:eastAsia="zh-CN"/>
        </w:rPr>
        <w:t xml:space="preserve">The </w:t>
      </w:r>
      <w:r>
        <w:rPr>
          <w:rFonts w:hint="eastAsia" w:ascii="Arial" w:hAnsi="Arial" w:cs="Arial"/>
          <w:sz w:val="21"/>
          <w:szCs w:val="21"/>
          <w:lang w:eastAsia="zh-CN"/>
        </w:rPr>
        <w:t>HZ2162</w:t>
      </w:r>
      <w:r>
        <w:rPr>
          <w:rFonts w:hint="default" w:ascii="Arial" w:hAnsi="Arial" w:eastAsia="宋体" w:cs="Arial"/>
          <w:sz w:val="21"/>
          <w:szCs w:val="21"/>
          <w:lang w:eastAsia="zh-CN"/>
        </w:rPr>
        <w:t xml:space="preserve"> Transformer Comprehensive Tester integrates a DC resistance tester</w:t>
      </w:r>
      <w:r>
        <w:rPr>
          <w:rFonts w:hint="default" w:ascii="Arial" w:hAnsi="Arial" w:eastAsia="宋体" w:cs="Arial"/>
          <w:sz w:val="21"/>
          <w:szCs w:val="21"/>
          <w:lang w:val="en-US" w:eastAsia="zh-CN"/>
        </w:rPr>
        <w:t xml:space="preserve"> and transformer ratio tester </w:t>
      </w:r>
      <w:r>
        <w:rPr>
          <w:rFonts w:hint="default" w:ascii="Arial" w:hAnsi="Arial" w:eastAsia="宋体" w:cs="Arial"/>
          <w:sz w:val="21"/>
          <w:szCs w:val="21"/>
          <w:lang w:eastAsia="zh-CN"/>
        </w:rPr>
        <w:t>into one device for testing large power transformers.</w:t>
      </w:r>
    </w:p>
    <w:bookmarkEnd w:id="3"/>
    <w:p w14:paraId="564C714A">
      <w:pPr>
        <w:keepNext w:val="0"/>
        <w:keepLines w:val="0"/>
        <w:pageBreakBefore w:val="0"/>
        <w:widowControl w:val="0"/>
        <w:numPr>
          <w:ilvl w:val="0"/>
          <w:numId w:val="1"/>
        </w:numPr>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0"/>
        <w:rPr>
          <w:rFonts w:hint="default" w:ascii="Arial" w:hAnsi="Arial" w:eastAsia="宋体" w:cs="Arial"/>
          <w:b/>
          <w:spacing w:val="10"/>
          <w:sz w:val="32"/>
          <w:szCs w:val="32"/>
          <w:lang w:val="en-US" w:eastAsia="zh-CN"/>
        </w:rPr>
      </w:pPr>
      <w:bookmarkStart w:id="4" w:name="_Toc25692"/>
      <w:bookmarkStart w:id="5" w:name="_Toc22365"/>
      <w:r>
        <w:rPr>
          <w:rFonts w:hint="default" w:ascii="Arial" w:hAnsi="Arial" w:eastAsia="宋体" w:cs="Arial"/>
          <w:b/>
          <w:spacing w:val="10"/>
          <w:sz w:val="32"/>
          <w:szCs w:val="32"/>
          <w:lang w:val="en-US" w:eastAsia="zh-CN"/>
        </w:rPr>
        <w:t>Product Features</w:t>
      </w:r>
      <w:bookmarkEnd w:id="4"/>
      <w:bookmarkEnd w:id="5"/>
    </w:p>
    <w:p w14:paraId="79B497D4">
      <w:pPr>
        <w:pStyle w:val="17"/>
        <w:pageBreakBefore w:val="0"/>
        <w:numPr>
          <w:ilvl w:val="0"/>
          <w:numId w:val="2"/>
        </w:numPr>
        <w:kinsoku/>
        <w:wordWrap/>
        <w:overflowPunct/>
        <w:topLinePunct w:val="0"/>
        <w:autoSpaceDE/>
        <w:autoSpaceDN/>
        <w:bidi w:val="0"/>
        <w:adjustRightInd/>
        <w:snapToGrid/>
        <w:spacing w:line="360" w:lineRule="auto"/>
        <w:ind w:firstLineChars="0"/>
        <w:jc w:val="both"/>
        <w:rPr>
          <w:rFonts w:hint="default" w:ascii="Arial" w:hAnsi="Arial" w:cs="Arial"/>
          <w:b/>
          <w:sz w:val="21"/>
          <w:szCs w:val="21"/>
          <w:lang w:eastAsia="zh-CN"/>
        </w:rPr>
      </w:pPr>
      <w:r>
        <w:rPr>
          <w:rFonts w:hint="default" w:ascii="Arial" w:hAnsi="Arial" w:cs="Arial"/>
          <w:b/>
          <w:sz w:val="21"/>
          <w:szCs w:val="21"/>
          <w:lang w:eastAsia="zh-CN"/>
        </w:rPr>
        <w:t>Product Design</w:t>
      </w:r>
    </w:p>
    <w:p w14:paraId="71F39952">
      <w:pPr>
        <w:pageBreakBefore w:val="0"/>
        <w:numPr>
          <w:ilvl w:val="0"/>
          <w:numId w:val="3"/>
        </w:numPr>
        <w:kinsoku/>
        <w:wordWrap/>
        <w:overflowPunct/>
        <w:topLinePunct w:val="0"/>
        <w:autoSpaceDE/>
        <w:autoSpaceDN/>
        <w:bidi w:val="0"/>
        <w:adjustRightInd/>
        <w:snapToGrid/>
        <w:spacing w:line="360" w:lineRule="auto"/>
        <w:ind w:firstLine="420" w:firstLineChars="200"/>
        <w:jc w:val="both"/>
        <w:rPr>
          <w:rFonts w:hint="default" w:ascii="Arial" w:hAnsi="Arial" w:cs="Arial"/>
          <w:sz w:val="21"/>
          <w:szCs w:val="21"/>
          <w:lang w:eastAsia="zh-CN"/>
        </w:rPr>
      </w:pPr>
      <w:r>
        <w:rPr>
          <w:rFonts w:hint="default" w:ascii="Arial" w:hAnsi="Arial" w:cs="Arial"/>
          <w:sz w:val="21"/>
          <w:szCs w:val="21"/>
          <w:lang w:eastAsia="zh-CN"/>
        </w:rPr>
        <w:t>One-time wiring completes all test items, reducing the workload of on-site testers.</w:t>
      </w:r>
    </w:p>
    <w:p w14:paraId="2B80BFD9">
      <w:pPr>
        <w:pageBreakBefore w:val="0"/>
        <w:numPr>
          <w:ilvl w:val="0"/>
          <w:numId w:val="3"/>
        </w:numPr>
        <w:kinsoku/>
        <w:wordWrap/>
        <w:overflowPunct/>
        <w:topLinePunct w:val="0"/>
        <w:autoSpaceDE/>
        <w:autoSpaceDN/>
        <w:bidi w:val="0"/>
        <w:adjustRightInd/>
        <w:snapToGrid/>
        <w:spacing w:line="360" w:lineRule="auto"/>
        <w:ind w:left="0" w:leftChars="0" w:firstLine="420" w:firstLineChars="200"/>
        <w:jc w:val="both"/>
        <w:rPr>
          <w:rFonts w:hint="default" w:ascii="Arial" w:hAnsi="Arial" w:cs="Arial"/>
          <w:sz w:val="21"/>
          <w:szCs w:val="21"/>
          <w:lang w:eastAsia="zh-CN"/>
        </w:rPr>
      </w:pPr>
      <w:r>
        <w:rPr>
          <w:rFonts w:hint="default" w:ascii="Arial" w:hAnsi="Arial" w:cs="Arial"/>
          <w:sz w:val="21"/>
          <w:szCs w:val="21"/>
          <w:lang w:eastAsia="zh-CN"/>
        </w:rPr>
        <w:t>Equipped with a 7-inch color touch LCD screen for control and display, providing a user-friendly interface.</w:t>
      </w:r>
    </w:p>
    <w:p w14:paraId="2F45B721">
      <w:pPr>
        <w:pageBreakBefore w:val="0"/>
        <w:numPr>
          <w:ilvl w:val="0"/>
          <w:numId w:val="3"/>
        </w:numPr>
        <w:kinsoku/>
        <w:wordWrap/>
        <w:overflowPunct/>
        <w:topLinePunct w:val="0"/>
        <w:autoSpaceDE/>
        <w:autoSpaceDN/>
        <w:bidi w:val="0"/>
        <w:adjustRightInd/>
        <w:snapToGrid/>
        <w:spacing w:line="360" w:lineRule="auto"/>
        <w:ind w:left="0" w:leftChars="0" w:firstLine="420" w:firstLineChars="200"/>
        <w:jc w:val="both"/>
        <w:rPr>
          <w:rFonts w:hint="default" w:ascii="Arial" w:hAnsi="Arial" w:cs="Arial"/>
          <w:sz w:val="21"/>
          <w:szCs w:val="21"/>
          <w:lang w:eastAsia="zh-CN"/>
        </w:rPr>
      </w:pPr>
      <w:r>
        <w:rPr>
          <w:rFonts w:hint="default" w:ascii="Arial" w:hAnsi="Arial" w:cs="Arial"/>
          <w:sz w:val="21"/>
          <w:szCs w:val="21"/>
          <w:lang w:eastAsia="zh-CN"/>
        </w:rPr>
        <w:t>Built-in micro printer for on-site printing of test results.</w:t>
      </w:r>
    </w:p>
    <w:p w14:paraId="28B03B18">
      <w:pPr>
        <w:pageBreakBefore w:val="0"/>
        <w:numPr>
          <w:ilvl w:val="0"/>
          <w:numId w:val="3"/>
        </w:numPr>
        <w:kinsoku/>
        <w:wordWrap/>
        <w:overflowPunct/>
        <w:topLinePunct w:val="0"/>
        <w:autoSpaceDE/>
        <w:autoSpaceDN/>
        <w:bidi w:val="0"/>
        <w:adjustRightInd/>
        <w:snapToGrid/>
        <w:spacing w:line="360" w:lineRule="auto"/>
        <w:ind w:left="0" w:leftChars="0" w:firstLine="420" w:firstLineChars="200"/>
        <w:jc w:val="both"/>
        <w:rPr>
          <w:rFonts w:hint="default" w:ascii="Arial" w:hAnsi="Arial" w:cs="Arial"/>
          <w:sz w:val="21"/>
          <w:szCs w:val="21"/>
          <w:lang w:eastAsia="zh-CN"/>
        </w:rPr>
      </w:pPr>
      <w:r>
        <w:rPr>
          <w:rFonts w:hint="default" w:ascii="Arial" w:hAnsi="Arial" w:cs="Arial"/>
          <w:sz w:val="21"/>
          <w:szCs w:val="21"/>
          <w:lang w:eastAsia="zh-CN"/>
        </w:rPr>
        <w:t>USB storage function for external storage of test results.</w:t>
      </w:r>
    </w:p>
    <w:p w14:paraId="18050682">
      <w:pPr>
        <w:pageBreakBefore w:val="0"/>
        <w:numPr>
          <w:ilvl w:val="0"/>
          <w:numId w:val="3"/>
        </w:numPr>
        <w:kinsoku/>
        <w:wordWrap/>
        <w:overflowPunct/>
        <w:topLinePunct w:val="0"/>
        <w:autoSpaceDE/>
        <w:autoSpaceDN/>
        <w:bidi w:val="0"/>
        <w:adjustRightInd/>
        <w:snapToGrid/>
        <w:spacing w:line="360" w:lineRule="auto"/>
        <w:ind w:left="0" w:leftChars="0" w:firstLine="420" w:firstLineChars="200"/>
        <w:jc w:val="both"/>
        <w:rPr>
          <w:rFonts w:hint="default" w:ascii="Arial" w:hAnsi="Arial" w:cs="Arial"/>
          <w:sz w:val="21"/>
          <w:szCs w:val="21"/>
          <w:lang w:eastAsia="zh-CN"/>
        </w:rPr>
      </w:pPr>
      <w:r>
        <w:rPr>
          <w:rFonts w:hint="default" w:ascii="Arial" w:hAnsi="Arial" w:cs="Arial"/>
          <w:sz w:val="21"/>
          <w:szCs w:val="21"/>
          <w:lang w:eastAsia="zh-CN"/>
        </w:rPr>
        <w:t>One isolated RS232 communication interface with standard protocol communication.</w:t>
      </w:r>
    </w:p>
    <w:p w14:paraId="5B2DD9D2">
      <w:pPr>
        <w:pageBreakBefore w:val="0"/>
        <w:numPr>
          <w:ilvl w:val="0"/>
          <w:numId w:val="3"/>
        </w:numPr>
        <w:kinsoku/>
        <w:wordWrap/>
        <w:overflowPunct/>
        <w:topLinePunct w:val="0"/>
        <w:autoSpaceDE/>
        <w:autoSpaceDN/>
        <w:bidi w:val="0"/>
        <w:adjustRightInd/>
        <w:snapToGrid/>
        <w:spacing w:line="360" w:lineRule="auto"/>
        <w:ind w:left="0" w:leftChars="0" w:firstLine="420" w:firstLineChars="200"/>
        <w:jc w:val="both"/>
        <w:rPr>
          <w:rFonts w:hint="default" w:ascii="Arial" w:hAnsi="Arial" w:cs="Arial"/>
          <w:sz w:val="21"/>
          <w:szCs w:val="21"/>
          <w:lang w:eastAsia="zh-CN"/>
        </w:rPr>
      </w:pPr>
      <w:r>
        <w:rPr>
          <w:rFonts w:hint="default" w:ascii="Arial" w:hAnsi="Arial" w:cs="Arial"/>
          <w:sz w:val="21"/>
          <w:szCs w:val="21"/>
          <w:lang w:eastAsia="zh-CN"/>
        </w:rPr>
        <w:t>Bluetooth communication module with standard protocol wireless communication.</w:t>
      </w:r>
    </w:p>
    <w:p w14:paraId="18A47E01">
      <w:pPr>
        <w:pageBreakBefore w:val="0"/>
        <w:numPr>
          <w:ilvl w:val="0"/>
          <w:numId w:val="3"/>
        </w:numPr>
        <w:kinsoku/>
        <w:wordWrap/>
        <w:overflowPunct/>
        <w:topLinePunct w:val="0"/>
        <w:autoSpaceDE/>
        <w:autoSpaceDN/>
        <w:bidi w:val="0"/>
        <w:adjustRightInd/>
        <w:snapToGrid/>
        <w:spacing w:line="360" w:lineRule="auto"/>
        <w:ind w:left="0" w:leftChars="0" w:firstLine="420" w:firstLineChars="200"/>
        <w:jc w:val="both"/>
        <w:rPr>
          <w:rFonts w:hint="default" w:ascii="Arial" w:hAnsi="Arial" w:cs="Arial"/>
          <w:sz w:val="21"/>
          <w:szCs w:val="21"/>
          <w:lang w:eastAsia="zh-CN"/>
        </w:rPr>
      </w:pPr>
      <w:r>
        <w:rPr>
          <w:rFonts w:hint="default" w:ascii="Arial" w:hAnsi="Arial" w:cs="Arial"/>
          <w:sz w:val="21"/>
          <w:szCs w:val="21"/>
          <w:lang w:eastAsia="zh-CN"/>
        </w:rPr>
        <w:t>High-reliability RS485 bus for internal communication.</w:t>
      </w:r>
    </w:p>
    <w:p w14:paraId="739D6D63">
      <w:pPr>
        <w:pageBreakBefore w:val="0"/>
        <w:numPr>
          <w:ilvl w:val="0"/>
          <w:numId w:val="3"/>
        </w:numPr>
        <w:kinsoku/>
        <w:wordWrap/>
        <w:overflowPunct/>
        <w:topLinePunct w:val="0"/>
        <w:autoSpaceDE/>
        <w:autoSpaceDN/>
        <w:bidi w:val="0"/>
        <w:adjustRightInd/>
        <w:snapToGrid/>
        <w:spacing w:line="360" w:lineRule="auto"/>
        <w:ind w:left="0" w:leftChars="0" w:firstLine="420" w:firstLineChars="200"/>
        <w:jc w:val="both"/>
        <w:rPr>
          <w:rFonts w:hint="default" w:ascii="Arial" w:hAnsi="Arial" w:cs="Arial"/>
          <w:sz w:val="21"/>
          <w:szCs w:val="21"/>
          <w:lang w:eastAsia="zh-CN"/>
        </w:rPr>
      </w:pPr>
      <w:r>
        <w:rPr>
          <w:rFonts w:hint="default" w:ascii="Arial" w:hAnsi="Arial" w:cs="Arial"/>
          <w:sz w:val="21"/>
          <w:szCs w:val="21"/>
          <w:lang w:eastAsia="zh-CN"/>
        </w:rPr>
        <w:t>Isolated circuit design to eliminate interference between test functions; hardware and software filtering to improve anti-interference capability; good grounding and shielding measures to enhance overall anti-interference capability.</w:t>
      </w:r>
    </w:p>
    <w:p w14:paraId="3A13F520">
      <w:pPr>
        <w:pStyle w:val="17"/>
        <w:pageBreakBefore w:val="0"/>
        <w:numPr>
          <w:ilvl w:val="0"/>
          <w:numId w:val="2"/>
        </w:numPr>
        <w:kinsoku/>
        <w:wordWrap/>
        <w:overflowPunct/>
        <w:topLinePunct w:val="0"/>
        <w:autoSpaceDE/>
        <w:autoSpaceDN/>
        <w:bidi w:val="0"/>
        <w:adjustRightInd/>
        <w:snapToGrid/>
        <w:spacing w:line="360" w:lineRule="auto"/>
        <w:ind w:firstLineChars="0"/>
        <w:jc w:val="both"/>
        <w:rPr>
          <w:rFonts w:hint="default" w:ascii="Arial" w:hAnsi="Arial" w:cs="Arial"/>
          <w:b/>
          <w:sz w:val="21"/>
          <w:szCs w:val="21"/>
          <w:lang w:eastAsia="zh-CN"/>
        </w:rPr>
      </w:pPr>
      <w:r>
        <w:rPr>
          <w:rFonts w:hint="default" w:ascii="Arial" w:hAnsi="Arial" w:cs="Arial"/>
          <w:b/>
          <w:sz w:val="21"/>
          <w:szCs w:val="21"/>
          <w:lang w:eastAsia="zh-CN"/>
        </w:rPr>
        <w:t>DC Resistance</w:t>
      </w:r>
      <w:r>
        <w:rPr>
          <w:rFonts w:hint="default" w:ascii="Arial" w:hAnsi="Arial" w:cs="Arial"/>
          <w:b/>
          <w:sz w:val="21"/>
          <w:szCs w:val="21"/>
          <w:lang w:val="en-US" w:eastAsia="zh-CN"/>
        </w:rPr>
        <w:t xml:space="preserve"> Test</w:t>
      </w:r>
    </w:p>
    <w:p w14:paraId="536AA7FA">
      <w:pPr>
        <w:pageBreakBefore w:val="0"/>
        <w:kinsoku/>
        <w:wordWrap/>
        <w:overflowPunct/>
        <w:topLinePunct w:val="0"/>
        <w:autoSpaceDE/>
        <w:autoSpaceDN/>
        <w:bidi w:val="0"/>
        <w:adjustRightInd/>
        <w:snapToGrid/>
        <w:spacing w:line="360" w:lineRule="auto"/>
        <w:ind w:firstLine="420" w:firstLineChars="200"/>
        <w:jc w:val="both"/>
        <w:rPr>
          <w:rFonts w:hint="default" w:ascii="Arial" w:hAnsi="Arial" w:cs="Arial"/>
          <w:sz w:val="21"/>
          <w:szCs w:val="21"/>
          <w:lang w:eastAsia="zh-CN"/>
        </w:rPr>
      </w:pPr>
      <w:bookmarkStart w:id="6" w:name="_Hlk26778351"/>
      <w:r>
        <w:rPr>
          <w:rFonts w:hint="default" w:ascii="Arial" w:hAnsi="Arial" w:cs="Arial"/>
          <w:sz w:val="21"/>
          <w:szCs w:val="21"/>
          <w:lang w:eastAsia="zh-CN"/>
        </w:rPr>
        <w:t>1. Three-phase simultaneous testing and automatic magnetization.</w:t>
      </w:r>
    </w:p>
    <w:p w14:paraId="11A9B966">
      <w:pPr>
        <w:pageBreakBefore w:val="0"/>
        <w:kinsoku/>
        <w:wordWrap/>
        <w:overflowPunct/>
        <w:topLinePunct w:val="0"/>
        <w:autoSpaceDE/>
        <w:autoSpaceDN/>
        <w:bidi w:val="0"/>
        <w:adjustRightInd/>
        <w:snapToGrid/>
        <w:spacing w:line="360" w:lineRule="auto"/>
        <w:ind w:firstLine="420" w:firstLineChars="200"/>
        <w:jc w:val="both"/>
        <w:rPr>
          <w:rFonts w:hint="default" w:ascii="Arial" w:hAnsi="Arial" w:cs="Arial"/>
          <w:sz w:val="21"/>
          <w:szCs w:val="21"/>
          <w:lang w:eastAsia="zh-CN"/>
        </w:rPr>
      </w:pPr>
      <w:r>
        <w:rPr>
          <w:rFonts w:hint="default" w:ascii="Arial" w:hAnsi="Arial" w:cs="Arial"/>
          <w:sz w:val="21"/>
          <w:szCs w:val="21"/>
          <w:lang w:eastAsia="zh-CN"/>
        </w:rPr>
        <w:t>2. High and low voltage current and potential test leads can be connected to the transformer at once, eliminating the need to switch test leads during the test.</w:t>
      </w:r>
    </w:p>
    <w:p w14:paraId="271572BA">
      <w:pPr>
        <w:pageBreakBefore w:val="0"/>
        <w:kinsoku/>
        <w:wordWrap/>
        <w:overflowPunct/>
        <w:topLinePunct w:val="0"/>
        <w:autoSpaceDE/>
        <w:autoSpaceDN/>
        <w:bidi w:val="0"/>
        <w:adjustRightInd/>
        <w:snapToGrid/>
        <w:spacing w:line="360" w:lineRule="auto"/>
        <w:ind w:firstLine="420" w:firstLineChars="200"/>
        <w:jc w:val="both"/>
        <w:rPr>
          <w:rFonts w:hint="default" w:ascii="Arial" w:hAnsi="Arial" w:cs="Arial"/>
          <w:sz w:val="21"/>
          <w:szCs w:val="21"/>
          <w:lang w:eastAsia="zh-CN"/>
        </w:rPr>
      </w:pPr>
      <w:r>
        <w:rPr>
          <w:rFonts w:hint="default" w:ascii="Arial" w:hAnsi="Arial" w:cs="Arial"/>
          <w:sz w:val="21"/>
          <w:szCs w:val="21"/>
          <w:lang w:eastAsia="zh-CN"/>
        </w:rPr>
        <w:t>3. For star-connected windings with a neutral point, the A0, B0, and C0 phase resistances can be tested simultaneously, significantly saving test time.</w:t>
      </w:r>
    </w:p>
    <w:p w14:paraId="342516AC">
      <w:pPr>
        <w:pageBreakBefore w:val="0"/>
        <w:kinsoku/>
        <w:wordWrap/>
        <w:overflowPunct/>
        <w:topLinePunct w:val="0"/>
        <w:autoSpaceDE/>
        <w:autoSpaceDN/>
        <w:bidi w:val="0"/>
        <w:adjustRightInd/>
        <w:snapToGrid/>
        <w:spacing w:line="360" w:lineRule="auto"/>
        <w:ind w:firstLine="420" w:firstLineChars="200"/>
        <w:jc w:val="both"/>
        <w:rPr>
          <w:rFonts w:hint="default" w:ascii="Arial" w:hAnsi="Arial" w:cs="Arial"/>
          <w:sz w:val="21"/>
          <w:szCs w:val="21"/>
          <w:lang w:eastAsia="zh-CN"/>
        </w:rPr>
      </w:pPr>
      <w:r>
        <w:rPr>
          <w:rFonts w:hint="default" w:ascii="Arial" w:hAnsi="Arial" w:cs="Arial"/>
          <w:sz w:val="21"/>
          <w:szCs w:val="21"/>
          <w:lang w:eastAsia="zh-CN"/>
        </w:rPr>
        <w:t>4. For an internally delta-connected three-phase five-limb transformer, the automatic excitation method can be used during low-voltage side testing, which offers fast testing speed.</w:t>
      </w:r>
    </w:p>
    <w:p w14:paraId="64D73715">
      <w:pPr>
        <w:pageBreakBefore w:val="0"/>
        <w:kinsoku/>
        <w:wordWrap/>
        <w:overflowPunct/>
        <w:topLinePunct w:val="0"/>
        <w:autoSpaceDE/>
        <w:autoSpaceDN/>
        <w:bidi w:val="0"/>
        <w:adjustRightInd/>
        <w:snapToGrid/>
        <w:spacing w:line="360" w:lineRule="auto"/>
        <w:ind w:firstLine="420" w:firstLineChars="200"/>
        <w:jc w:val="both"/>
        <w:rPr>
          <w:rFonts w:hint="default" w:ascii="Arial" w:hAnsi="Arial" w:cs="Arial"/>
          <w:sz w:val="21"/>
          <w:szCs w:val="21"/>
          <w:lang w:eastAsia="zh-CN"/>
        </w:rPr>
      </w:pPr>
      <w:r>
        <w:rPr>
          <w:rFonts w:hint="default" w:ascii="Arial" w:hAnsi="Arial" w:cs="Arial"/>
          <w:sz w:val="21"/>
          <w:szCs w:val="21"/>
          <w:lang w:eastAsia="zh-CN"/>
        </w:rPr>
        <w:t>5. Displays and prints all test data of high, medium, and low voltage windings, automatically calculates three-phase unbalance, and prints resistance values converted to rated temperature.</w:t>
      </w:r>
    </w:p>
    <w:p w14:paraId="00DC3314">
      <w:pPr>
        <w:pageBreakBefore w:val="0"/>
        <w:kinsoku/>
        <w:wordWrap/>
        <w:overflowPunct/>
        <w:topLinePunct w:val="0"/>
        <w:autoSpaceDE/>
        <w:autoSpaceDN/>
        <w:bidi w:val="0"/>
        <w:adjustRightInd/>
        <w:snapToGrid/>
        <w:spacing w:line="360" w:lineRule="auto"/>
        <w:ind w:firstLine="420" w:firstLineChars="200"/>
        <w:jc w:val="both"/>
        <w:rPr>
          <w:rFonts w:hint="default" w:ascii="Arial" w:hAnsi="Arial" w:cs="Arial"/>
          <w:sz w:val="21"/>
          <w:szCs w:val="21"/>
          <w:lang w:eastAsia="zh-CN"/>
        </w:rPr>
      </w:pPr>
      <w:r>
        <w:rPr>
          <w:rFonts w:hint="default" w:ascii="Arial" w:hAnsi="Arial" w:cs="Arial"/>
          <w:sz w:val="21"/>
          <w:szCs w:val="21"/>
          <w:lang w:eastAsia="zh-CN"/>
        </w:rPr>
        <w:t>6. Comprehensive back EMF protection.</w:t>
      </w:r>
    </w:p>
    <w:bookmarkEnd w:id="6"/>
    <w:p w14:paraId="47821713">
      <w:pPr>
        <w:pStyle w:val="17"/>
        <w:pageBreakBefore w:val="0"/>
        <w:numPr>
          <w:ilvl w:val="0"/>
          <w:numId w:val="2"/>
        </w:numPr>
        <w:kinsoku/>
        <w:wordWrap/>
        <w:overflowPunct/>
        <w:topLinePunct w:val="0"/>
        <w:autoSpaceDE/>
        <w:autoSpaceDN/>
        <w:bidi w:val="0"/>
        <w:adjustRightInd/>
        <w:snapToGrid/>
        <w:spacing w:line="360" w:lineRule="auto"/>
        <w:ind w:firstLineChars="0"/>
        <w:jc w:val="both"/>
        <w:rPr>
          <w:rFonts w:hint="default" w:ascii="Arial" w:hAnsi="Arial" w:cs="Arial"/>
          <w:b/>
          <w:sz w:val="21"/>
          <w:szCs w:val="21"/>
          <w:lang w:eastAsia="zh-CN"/>
        </w:rPr>
      </w:pPr>
      <w:bookmarkStart w:id="7" w:name="_Hlk26778461"/>
      <w:r>
        <w:rPr>
          <w:rFonts w:hint="default" w:ascii="Arial" w:hAnsi="Arial" w:cs="Arial"/>
          <w:b/>
          <w:sz w:val="21"/>
          <w:szCs w:val="21"/>
          <w:lang w:val="en-US" w:eastAsia="zh-CN"/>
        </w:rPr>
        <w:t>Transformer Ratio Test</w:t>
      </w:r>
    </w:p>
    <w:p w14:paraId="513E3529">
      <w:pPr>
        <w:pageBreakBefore w:val="0"/>
        <w:widowControl w:val="0"/>
        <w:numPr>
          <w:ilvl w:val="0"/>
          <w:numId w:val="4"/>
        </w:numPr>
        <w:tabs>
          <w:tab w:val="left" w:pos="420"/>
          <w:tab w:val="left" w:pos="960"/>
        </w:tabs>
        <w:kinsoku/>
        <w:wordWrap/>
        <w:overflowPunct/>
        <w:topLinePunct w:val="0"/>
        <w:autoSpaceDE/>
        <w:autoSpaceDN/>
        <w:bidi w:val="0"/>
        <w:adjustRightInd/>
        <w:snapToGrid/>
        <w:spacing w:line="360" w:lineRule="auto"/>
        <w:ind w:firstLine="420" w:firstLineChars="200"/>
        <w:jc w:val="both"/>
        <w:textAlignment w:val="baseline"/>
        <w:rPr>
          <w:rFonts w:hint="default" w:ascii="Arial" w:hAnsi="Arial" w:cs="Arial"/>
          <w:sz w:val="21"/>
          <w:szCs w:val="21"/>
          <w:lang w:eastAsia="zh-CN"/>
        </w:rPr>
      </w:pPr>
      <w:r>
        <w:rPr>
          <w:rFonts w:hint="default" w:ascii="Arial" w:hAnsi="Arial" w:cs="Arial"/>
          <w:sz w:val="21"/>
          <w:szCs w:val="21"/>
          <w:lang w:eastAsia="zh-CN"/>
        </w:rPr>
        <w:t>Chinese/English menu prompts, simple and convenient operation.</w:t>
      </w:r>
    </w:p>
    <w:p w14:paraId="41945E0A">
      <w:pPr>
        <w:pageBreakBefore w:val="0"/>
        <w:widowControl w:val="0"/>
        <w:numPr>
          <w:ilvl w:val="0"/>
          <w:numId w:val="4"/>
        </w:numPr>
        <w:tabs>
          <w:tab w:val="left" w:pos="420"/>
          <w:tab w:val="left" w:pos="960"/>
        </w:tabs>
        <w:kinsoku/>
        <w:wordWrap/>
        <w:overflowPunct/>
        <w:topLinePunct w:val="0"/>
        <w:autoSpaceDE/>
        <w:autoSpaceDN/>
        <w:bidi w:val="0"/>
        <w:adjustRightInd/>
        <w:snapToGrid/>
        <w:spacing w:line="360" w:lineRule="auto"/>
        <w:ind w:left="0" w:leftChars="0" w:firstLine="420" w:firstLineChars="200"/>
        <w:jc w:val="both"/>
        <w:textAlignment w:val="baseline"/>
        <w:rPr>
          <w:rFonts w:hint="default" w:ascii="Arial" w:hAnsi="Arial" w:cs="Arial"/>
          <w:sz w:val="21"/>
          <w:szCs w:val="21"/>
          <w:lang w:eastAsia="zh-CN"/>
        </w:rPr>
      </w:pPr>
      <w:r>
        <w:rPr>
          <w:rFonts w:hint="default" w:ascii="Arial" w:hAnsi="Arial" w:cs="Arial"/>
          <w:sz w:val="21"/>
          <w:szCs w:val="21"/>
          <w:lang w:eastAsia="zh-CN"/>
        </w:rPr>
        <w:t>Three-phase testing only requires inputting the high-voltage side connection method to automatically measure the group.</w:t>
      </w:r>
    </w:p>
    <w:p w14:paraId="60C90286">
      <w:pPr>
        <w:pageBreakBefore w:val="0"/>
        <w:widowControl w:val="0"/>
        <w:numPr>
          <w:ilvl w:val="0"/>
          <w:numId w:val="4"/>
        </w:numPr>
        <w:tabs>
          <w:tab w:val="left" w:pos="420"/>
          <w:tab w:val="left" w:pos="960"/>
        </w:tabs>
        <w:kinsoku/>
        <w:wordWrap/>
        <w:overflowPunct/>
        <w:topLinePunct w:val="0"/>
        <w:autoSpaceDE/>
        <w:autoSpaceDN/>
        <w:bidi w:val="0"/>
        <w:adjustRightInd/>
        <w:snapToGrid/>
        <w:spacing w:line="360" w:lineRule="auto"/>
        <w:ind w:left="0" w:leftChars="0" w:firstLine="420" w:firstLineChars="200"/>
        <w:jc w:val="both"/>
        <w:textAlignment w:val="baseline"/>
        <w:rPr>
          <w:rFonts w:hint="default" w:ascii="Arial" w:hAnsi="Arial" w:cs="Arial"/>
          <w:sz w:val="21"/>
          <w:szCs w:val="21"/>
          <w:lang w:eastAsia="zh-CN"/>
        </w:rPr>
      </w:pPr>
      <w:r>
        <w:rPr>
          <w:rFonts w:hint="default" w:ascii="Arial" w:hAnsi="Arial" w:cs="Arial"/>
          <w:sz w:val="21"/>
          <w:szCs w:val="21"/>
          <w:lang w:eastAsia="zh-CN"/>
        </w:rPr>
        <w:t>Capable of both single-phase measurement and automatic testing of three-phase windings. The connection group can be arbitrarily selected, completing the measurement of parameters such as the ratio, error, and connection group of AB, BC, and CA phases in one go.</w:t>
      </w:r>
    </w:p>
    <w:p w14:paraId="14E8EF06">
      <w:pPr>
        <w:pageBreakBefore w:val="0"/>
        <w:widowControl w:val="0"/>
        <w:numPr>
          <w:ilvl w:val="0"/>
          <w:numId w:val="4"/>
        </w:numPr>
        <w:tabs>
          <w:tab w:val="left" w:pos="420"/>
          <w:tab w:val="left" w:pos="960"/>
        </w:tabs>
        <w:kinsoku/>
        <w:wordWrap/>
        <w:overflowPunct/>
        <w:topLinePunct w:val="0"/>
        <w:autoSpaceDE/>
        <w:autoSpaceDN/>
        <w:bidi w:val="0"/>
        <w:adjustRightInd/>
        <w:snapToGrid/>
        <w:spacing w:line="360" w:lineRule="auto"/>
        <w:ind w:left="0" w:leftChars="0" w:firstLine="420" w:firstLineChars="200"/>
        <w:jc w:val="both"/>
        <w:textAlignment w:val="baseline"/>
        <w:rPr>
          <w:rFonts w:hint="default" w:ascii="Arial" w:hAnsi="Arial" w:cs="Arial"/>
          <w:sz w:val="21"/>
          <w:szCs w:val="21"/>
          <w:lang w:eastAsia="zh-CN"/>
        </w:rPr>
      </w:pPr>
      <w:r>
        <w:rPr>
          <w:rFonts w:hint="default" w:ascii="Arial" w:hAnsi="Arial" w:cs="Arial"/>
          <w:sz w:val="21"/>
          <w:szCs w:val="21"/>
          <w:lang w:eastAsia="zh-CN"/>
        </w:rPr>
        <w:t>Protection function for high and low voltage reverse connection.</w:t>
      </w:r>
    </w:p>
    <w:p w14:paraId="1D723BBD">
      <w:pPr>
        <w:pageBreakBefore w:val="0"/>
        <w:widowControl w:val="0"/>
        <w:numPr>
          <w:ilvl w:val="0"/>
          <w:numId w:val="4"/>
        </w:numPr>
        <w:tabs>
          <w:tab w:val="left" w:pos="420"/>
          <w:tab w:val="left" w:pos="960"/>
        </w:tabs>
        <w:kinsoku/>
        <w:wordWrap/>
        <w:overflowPunct/>
        <w:topLinePunct w:val="0"/>
        <w:autoSpaceDE/>
        <w:autoSpaceDN/>
        <w:bidi w:val="0"/>
        <w:adjustRightInd/>
        <w:snapToGrid/>
        <w:spacing w:line="360" w:lineRule="auto"/>
        <w:ind w:left="0" w:leftChars="0" w:firstLine="420" w:firstLineChars="200"/>
        <w:jc w:val="both"/>
        <w:textAlignment w:val="baseline"/>
        <w:rPr>
          <w:rFonts w:hint="default" w:ascii="Arial" w:hAnsi="Arial" w:cs="Arial"/>
          <w:sz w:val="21"/>
          <w:szCs w:val="21"/>
          <w:lang w:eastAsia="zh-CN"/>
        </w:rPr>
      </w:pPr>
      <w:r>
        <w:rPr>
          <w:rFonts w:hint="default" w:ascii="Arial" w:hAnsi="Arial" w:cs="Arial"/>
          <w:sz w:val="21"/>
          <w:szCs w:val="21"/>
          <w:lang w:eastAsia="zh-CN"/>
        </w:rPr>
        <w:t>Fast testing speed, completing single-phase testing in 15 seconds.</w:t>
      </w:r>
    </w:p>
    <w:p w14:paraId="5776E759">
      <w:pPr>
        <w:pageBreakBefore w:val="0"/>
        <w:widowControl w:val="0"/>
        <w:numPr>
          <w:ilvl w:val="0"/>
          <w:numId w:val="4"/>
        </w:numPr>
        <w:tabs>
          <w:tab w:val="left" w:pos="420"/>
          <w:tab w:val="left" w:pos="960"/>
        </w:tabs>
        <w:kinsoku/>
        <w:wordWrap/>
        <w:overflowPunct/>
        <w:topLinePunct w:val="0"/>
        <w:autoSpaceDE/>
        <w:autoSpaceDN/>
        <w:bidi w:val="0"/>
        <w:adjustRightInd/>
        <w:snapToGrid/>
        <w:spacing w:line="360" w:lineRule="auto"/>
        <w:ind w:left="0" w:leftChars="0" w:firstLine="420" w:firstLineChars="200"/>
        <w:jc w:val="both"/>
        <w:textAlignment w:val="baseline"/>
        <w:rPr>
          <w:rFonts w:hint="default" w:ascii="Arial" w:hAnsi="Arial" w:cs="Arial"/>
          <w:sz w:val="21"/>
          <w:szCs w:val="21"/>
          <w:lang w:eastAsia="zh-CN"/>
        </w:rPr>
      </w:pPr>
      <w:r>
        <w:rPr>
          <w:rFonts w:hint="default" w:ascii="Arial" w:hAnsi="Arial" w:cs="Arial"/>
          <w:sz w:val="21"/>
          <w:szCs w:val="21"/>
          <w:lang w:eastAsia="zh-CN"/>
        </w:rPr>
        <w:t>Protection functions for transformer short-circuit and inter-turn short-circuit.</w:t>
      </w:r>
    </w:p>
    <w:bookmarkEnd w:id="7"/>
    <w:p w14:paraId="2467B9E5">
      <w:pPr>
        <w:keepNext w:val="0"/>
        <w:keepLines w:val="0"/>
        <w:pageBreakBefore w:val="0"/>
        <w:widowControl w:val="0"/>
        <w:numPr>
          <w:ilvl w:val="0"/>
          <w:numId w:val="1"/>
        </w:numPr>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0"/>
        <w:rPr>
          <w:rFonts w:hint="default" w:ascii="Arial" w:hAnsi="Arial" w:eastAsia="宋体" w:cs="Arial"/>
          <w:b/>
          <w:spacing w:val="10"/>
          <w:sz w:val="32"/>
          <w:szCs w:val="32"/>
          <w:lang w:val="en-US" w:eastAsia="zh-CN"/>
        </w:rPr>
      </w:pPr>
      <w:bookmarkStart w:id="8" w:name="_Toc4661"/>
      <w:bookmarkStart w:id="9" w:name="_Toc2187"/>
      <w:r>
        <w:rPr>
          <w:rFonts w:hint="default" w:ascii="Arial" w:hAnsi="Arial" w:eastAsia="宋体" w:cs="Arial"/>
          <w:b/>
          <w:spacing w:val="10"/>
          <w:sz w:val="32"/>
          <w:szCs w:val="32"/>
          <w:lang w:val="en-US" w:eastAsia="zh-CN"/>
        </w:rPr>
        <w:t>Measurement Parameters</w:t>
      </w:r>
      <w:bookmarkEnd w:id="8"/>
      <w:bookmarkEnd w:id="9"/>
    </w:p>
    <w:p w14:paraId="04F3A279">
      <w:pPr>
        <w:pageBreakBefore w:val="0"/>
        <w:kinsoku/>
        <w:wordWrap/>
        <w:overflowPunct/>
        <w:topLinePunct w:val="0"/>
        <w:autoSpaceDE/>
        <w:autoSpaceDN/>
        <w:bidi w:val="0"/>
        <w:adjustRightInd/>
        <w:snapToGrid/>
        <w:spacing w:line="360" w:lineRule="auto"/>
        <w:ind w:firstLine="422" w:firstLineChars="200"/>
        <w:jc w:val="both"/>
        <w:rPr>
          <w:rFonts w:hint="default" w:ascii="Arial" w:hAnsi="Arial" w:cs="Arial"/>
          <w:sz w:val="21"/>
          <w:szCs w:val="21"/>
          <w:lang w:eastAsia="zh-CN"/>
        </w:rPr>
      </w:pPr>
      <w:bookmarkStart w:id="10" w:name="_Hlk26778591"/>
      <w:r>
        <w:rPr>
          <w:rFonts w:hint="default" w:ascii="Arial" w:hAnsi="Arial" w:cs="Arial"/>
          <w:b/>
          <w:bCs/>
          <w:sz w:val="21"/>
          <w:szCs w:val="21"/>
          <w:u w:val="single"/>
          <w:lang w:eastAsia="zh-CN"/>
        </w:rPr>
        <w:t>DC Resistance</w:t>
      </w:r>
      <w:r>
        <w:rPr>
          <w:rFonts w:hint="default" w:ascii="Arial" w:hAnsi="Arial" w:cs="Arial"/>
          <w:b/>
          <w:bCs/>
          <w:sz w:val="21"/>
          <w:szCs w:val="21"/>
          <w:u w:val="single"/>
          <w:lang w:val="en-US" w:eastAsia="zh-CN"/>
        </w:rPr>
        <w:t>:</w:t>
      </w:r>
      <w:r>
        <w:rPr>
          <w:rFonts w:hint="default" w:ascii="Arial" w:hAnsi="Arial" w:cs="Arial"/>
          <w:b/>
          <w:bCs/>
          <w:sz w:val="21"/>
          <w:szCs w:val="21"/>
          <w:u w:val="none"/>
          <w:lang w:val="en-US" w:eastAsia="zh-CN"/>
        </w:rPr>
        <w:t xml:space="preserve"> </w:t>
      </w:r>
      <w:r>
        <w:rPr>
          <w:rFonts w:hint="default" w:ascii="Arial" w:hAnsi="Arial" w:cs="Arial"/>
          <w:sz w:val="21"/>
          <w:szCs w:val="21"/>
          <w:lang w:val="en-US" w:eastAsia="zh-CN"/>
        </w:rPr>
        <w:t>D</w:t>
      </w:r>
      <w:r>
        <w:rPr>
          <w:rFonts w:hint="default" w:ascii="Arial" w:hAnsi="Arial" w:cs="Arial"/>
          <w:sz w:val="21"/>
          <w:szCs w:val="21"/>
          <w:lang w:eastAsia="zh-CN"/>
        </w:rPr>
        <w:t>C resistance is the resistance presented when a DC voltage is applied across the component, i.e., the inherent, static resistance of the component. When AC and DC are applied to a coil, the resistance presented is different. When AC is applied, the coil has reactance in addition to DC resistance. Since the DC resistance of transformers, mutual inductors, generators, and motors is small, appropriate methods must be used to measure it to reduce errors. Kelvin four-terminal sensing (4T sensing) is a resistance measurement technique that uses separate pairs of current-carrying and voltage-sensing electrodes, allowing for more accurate measurements compared to traditional two-terminal (2T) sensing. The key advantage of four-terminal sensing is the separation of current and voltage electrodes, eliminating the impedance of wiring and contact resistance.</w:t>
      </w:r>
    </w:p>
    <w:bookmarkEnd w:id="10"/>
    <w:p w14:paraId="38E6738D">
      <w:pPr>
        <w:pageBreakBefore w:val="0"/>
        <w:kinsoku/>
        <w:wordWrap/>
        <w:overflowPunct/>
        <w:topLinePunct w:val="0"/>
        <w:autoSpaceDE/>
        <w:autoSpaceDN/>
        <w:bidi w:val="0"/>
        <w:adjustRightInd/>
        <w:snapToGrid/>
        <w:spacing w:line="360" w:lineRule="auto"/>
        <w:ind w:firstLine="422" w:firstLineChars="200"/>
        <w:jc w:val="both"/>
        <w:rPr>
          <w:rFonts w:hint="default" w:ascii="Arial" w:hAnsi="Arial" w:cs="Arial"/>
          <w:sz w:val="21"/>
          <w:szCs w:val="21"/>
          <w:lang w:eastAsia="zh-CN"/>
        </w:rPr>
      </w:pPr>
      <w:r>
        <w:rPr>
          <w:rFonts w:hint="default" w:ascii="Arial" w:hAnsi="Arial" w:cs="Arial"/>
          <w:b/>
          <w:bCs/>
          <w:sz w:val="21"/>
          <w:szCs w:val="21"/>
          <w:u w:val="single"/>
          <w:lang w:val="en-US" w:eastAsia="zh-CN"/>
        </w:rPr>
        <w:t>Transformer</w:t>
      </w:r>
      <w:r>
        <w:rPr>
          <w:rFonts w:hint="default" w:ascii="Arial" w:hAnsi="Arial" w:eastAsia="宋体" w:cs="Arial"/>
          <w:b/>
          <w:bCs/>
          <w:sz w:val="21"/>
          <w:szCs w:val="21"/>
          <w:u w:val="single"/>
          <w:lang w:val="en-US" w:eastAsia="zh-CN"/>
        </w:rPr>
        <w:t xml:space="preserve"> Ratio:</w:t>
      </w:r>
      <w:r>
        <w:rPr>
          <w:rFonts w:hint="default" w:ascii="Arial" w:hAnsi="Arial" w:cs="Arial"/>
          <w:sz w:val="21"/>
          <w:szCs w:val="21"/>
          <w:lang w:eastAsia="zh-CN"/>
        </w:rPr>
        <w:t xml:space="preserve"> Transformer Turns Ratio refers to the voltage ratio between the primary winding and the secondary winding of a transformer. According to relevant national standards, the transformer turns ratio test is a mandatory item during the production, user handover, and maintenance testing of power transformers. This test effectively monitors the quality of transformer products during manufacturing and usage, preventing issues such as inter-turn short circuits, open circuits, incorrect connections, and internal or contact faults in the tap changer.</w:t>
      </w:r>
    </w:p>
    <w:p w14:paraId="2E3E9731">
      <w:pPr>
        <w:keepNext w:val="0"/>
        <w:keepLines w:val="0"/>
        <w:pageBreakBefore w:val="0"/>
        <w:widowControl w:val="0"/>
        <w:numPr>
          <w:ilvl w:val="0"/>
          <w:numId w:val="1"/>
        </w:numPr>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0"/>
        <w:rPr>
          <w:rFonts w:hint="default" w:ascii="Arial" w:hAnsi="Arial" w:eastAsia="宋体" w:cs="Arial"/>
          <w:b/>
          <w:spacing w:val="10"/>
          <w:sz w:val="32"/>
          <w:szCs w:val="32"/>
          <w:lang w:val="en-US" w:eastAsia="zh-CN"/>
        </w:rPr>
      </w:pPr>
      <w:bookmarkStart w:id="11" w:name="_Toc6199"/>
      <w:bookmarkStart w:id="12" w:name="_Toc11576"/>
      <w:r>
        <w:rPr>
          <w:rFonts w:hint="default" w:ascii="Arial" w:hAnsi="Arial" w:eastAsia="宋体" w:cs="Arial"/>
          <w:b/>
          <w:spacing w:val="10"/>
          <w:sz w:val="32"/>
          <w:szCs w:val="32"/>
          <w:lang w:val="en-US" w:eastAsia="zh-CN"/>
        </w:rPr>
        <w:t>Instrument Panel Introduction</w:t>
      </w:r>
      <w:bookmarkEnd w:id="11"/>
      <w:bookmarkEnd w:id="12"/>
    </w:p>
    <w:p w14:paraId="1B0032CF">
      <w:pPr>
        <w:pageBreakBefore w:val="0"/>
        <w:kinsoku/>
        <w:wordWrap/>
        <w:overflowPunct/>
        <w:topLinePunct w:val="0"/>
        <w:autoSpaceDE/>
        <w:autoSpaceDN/>
        <w:bidi w:val="0"/>
        <w:adjustRightInd/>
        <w:snapToGrid/>
        <w:spacing w:line="360" w:lineRule="auto"/>
        <w:jc w:val="both"/>
        <w:rPr>
          <w:rFonts w:hint="default" w:ascii="Arial" w:hAnsi="Arial" w:cs="Arial"/>
          <w:b/>
          <w:sz w:val="21"/>
          <w:szCs w:val="21"/>
          <w:lang w:eastAsia="zh-CN"/>
        </w:rPr>
      </w:pPr>
      <w:r>
        <w:rPr>
          <w:rFonts w:hint="default" w:ascii="Arial" w:hAnsi="Arial" w:cs="Arial"/>
          <w:sz w:val="21"/>
          <w:szCs w:val="21"/>
        </w:rPr>
        <w:drawing>
          <wp:inline distT="0" distB="0" distL="114300" distR="114300">
            <wp:extent cx="5342890" cy="3210560"/>
            <wp:effectExtent l="0" t="0" r="0" b="0"/>
            <wp:docPr id="99" name="图片 1026" desc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026" descr="en"/>
                    <pic:cNvPicPr>
                      <a:picLocks noChangeAspect="1"/>
                    </pic:cNvPicPr>
                  </pic:nvPicPr>
                  <pic:blipFill>
                    <a:blip r:embed="rId22"/>
                    <a:srcRect t="4962"/>
                    <a:stretch>
                      <a:fillRect/>
                    </a:stretch>
                  </pic:blipFill>
                  <pic:spPr>
                    <a:xfrm>
                      <a:off x="0" y="0"/>
                      <a:ext cx="5342890" cy="3210560"/>
                    </a:xfrm>
                    <a:prstGeom prst="rect">
                      <a:avLst/>
                    </a:prstGeom>
                    <a:noFill/>
                    <a:ln>
                      <a:noFill/>
                    </a:ln>
                  </pic:spPr>
                </pic:pic>
              </a:graphicData>
            </a:graphic>
          </wp:inline>
        </w:drawing>
      </w:r>
    </w:p>
    <w:p w14:paraId="3481AFCD">
      <w:pPr>
        <w:pageBreakBefore w:val="0"/>
        <w:kinsoku/>
        <w:wordWrap/>
        <w:overflowPunct/>
        <w:topLinePunct w:val="0"/>
        <w:autoSpaceDE/>
        <w:autoSpaceDN/>
        <w:bidi w:val="0"/>
        <w:adjustRightInd/>
        <w:snapToGrid/>
        <w:spacing w:line="360" w:lineRule="auto"/>
        <w:ind w:firstLine="420" w:firstLineChars="200"/>
        <w:jc w:val="both"/>
        <w:rPr>
          <w:rFonts w:hint="default" w:ascii="Arial" w:hAnsi="Arial" w:cs="Arial"/>
          <w:sz w:val="21"/>
          <w:szCs w:val="21"/>
          <w:lang w:eastAsia="zh-CN"/>
        </w:rPr>
      </w:pPr>
      <w:r>
        <w:rPr>
          <w:rFonts w:hint="default" w:ascii="Arial" w:hAnsi="Arial" w:cs="Arial"/>
          <w:sz w:val="21"/>
          <w:szCs w:val="21"/>
          <w:lang w:eastAsia="zh-CN"/>
        </w:rPr>
        <w:t xml:space="preserve">1. </w:t>
      </w:r>
      <w:r>
        <w:rPr>
          <w:rFonts w:hint="default" w:ascii="Arial" w:hAnsi="Arial" w:cs="Arial"/>
          <w:b/>
          <w:bCs/>
          <w:sz w:val="21"/>
          <w:szCs w:val="21"/>
          <w:lang w:eastAsia="zh-CN"/>
        </w:rPr>
        <w:t>Power Socket</w:t>
      </w:r>
      <w:r>
        <w:rPr>
          <w:rFonts w:hint="default" w:ascii="Arial" w:hAnsi="Arial" w:cs="Arial"/>
          <w:sz w:val="21"/>
          <w:szCs w:val="21"/>
          <w:lang w:eastAsia="zh-CN"/>
        </w:rPr>
        <w:t>: With a built-in switch and fuse compartment, fuse: 10A.</w:t>
      </w:r>
    </w:p>
    <w:p w14:paraId="2C432507">
      <w:pPr>
        <w:pageBreakBefore w:val="0"/>
        <w:kinsoku/>
        <w:wordWrap/>
        <w:overflowPunct/>
        <w:topLinePunct w:val="0"/>
        <w:autoSpaceDE/>
        <w:autoSpaceDN/>
        <w:bidi w:val="0"/>
        <w:adjustRightInd/>
        <w:snapToGrid/>
        <w:spacing w:line="360" w:lineRule="auto"/>
        <w:ind w:firstLine="420" w:firstLineChars="200"/>
        <w:jc w:val="both"/>
        <w:rPr>
          <w:rFonts w:hint="default" w:ascii="Arial" w:hAnsi="Arial" w:cs="Arial"/>
          <w:sz w:val="21"/>
          <w:szCs w:val="21"/>
          <w:lang w:eastAsia="zh-CN"/>
        </w:rPr>
      </w:pPr>
      <w:r>
        <w:rPr>
          <w:rFonts w:hint="default" w:ascii="Arial" w:hAnsi="Arial" w:cs="Arial"/>
          <w:sz w:val="21"/>
          <w:szCs w:val="21"/>
          <w:lang w:eastAsia="zh-CN"/>
        </w:rPr>
        <w:t xml:space="preserve">2. </w:t>
      </w:r>
      <w:r>
        <w:rPr>
          <w:rFonts w:hint="default" w:ascii="Arial" w:hAnsi="Arial" w:cs="Arial"/>
          <w:b/>
          <w:bCs/>
          <w:sz w:val="21"/>
          <w:szCs w:val="21"/>
          <w:lang w:eastAsia="zh-CN"/>
        </w:rPr>
        <w:t>Grounding</w:t>
      </w:r>
      <w:r>
        <w:rPr>
          <w:rFonts w:hint="default" w:ascii="Arial" w:hAnsi="Arial" w:cs="Arial"/>
          <w:sz w:val="21"/>
          <w:szCs w:val="21"/>
          <w:lang w:eastAsia="zh-CN"/>
        </w:rPr>
        <w:t>: Connect to the ground during use.</w:t>
      </w:r>
    </w:p>
    <w:p w14:paraId="6143536E">
      <w:pPr>
        <w:pageBreakBefore w:val="0"/>
        <w:kinsoku/>
        <w:wordWrap/>
        <w:overflowPunct/>
        <w:topLinePunct w:val="0"/>
        <w:autoSpaceDE/>
        <w:autoSpaceDN/>
        <w:bidi w:val="0"/>
        <w:adjustRightInd/>
        <w:snapToGrid/>
        <w:spacing w:line="360" w:lineRule="auto"/>
        <w:ind w:firstLine="420" w:firstLineChars="200"/>
        <w:jc w:val="both"/>
        <w:rPr>
          <w:rFonts w:hint="default" w:ascii="Arial" w:hAnsi="Arial" w:cs="Arial"/>
          <w:sz w:val="21"/>
          <w:szCs w:val="21"/>
          <w:lang w:eastAsia="zh-CN"/>
        </w:rPr>
      </w:pPr>
      <w:bookmarkStart w:id="13" w:name="_Toc10648"/>
      <w:r>
        <w:rPr>
          <w:rFonts w:hint="default" w:ascii="Arial" w:hAnsi="Arial" w:cs="Arial"/>
          <w:sz w:val="21"/>
          <w:szCs w:val="21"/>
          <w:lang w:eastAsia="zh-CN"/>
        </w:rPr>
        <w:t xml:space="preserve">3. </w:t>
      </w:r>
      <w:r>
        <w:rPr>
          <w:rFonts w:hint="default" w:ascii="Arial" w:hAnsi="Arial" w:cs="Arial"/>
          <w:b/>
          <w:bCs/>
          <w:sz w:val="21"/>
          <w:szCs w:val="21"/>
          <w:lang w:eastAsia="zh-CN"/>
        </w:rPr>
        <w:t>USB Port</w:t>
      </w:r>
      <w:r>
        <w:rPr>
          <w:rFonts w:hint="default" w:ascii="Arial" w:hAnsi="Arial" w:cs="Arial"/>
          <w:sz w:val="21"/>
          <w:szCs w:val="21"/>
          <w:lang w:eastAsia="zh-CN"/>
        </w:rPr>
        <w:t>: Can connect to a mouse, USB flash drive, and other USB devices.</w:t>
      </w:r>
      <w:bookmarkEnd w:id="13"/>
    </w:p>
    <w:p w14:paraId="52ADE706">
      <w:pPr>
        <w:pageBreakBefore w:val="0"/>
        <w:kinsoku/>
        <w:wordWrap/>
        <w:overflowPunct/>
        <w:topLinePunct w:val="0"/>
        <w:autoSpaceDE/>
        <w:autoSpaceDN/>
        <w:bidi w:val="0"/>
        <w:adjustRightInd/>
        <w:snapToGrid/>
        <w:spacing w:line="360" w:lineRule="auto"/>
        <w:ind w:firstLine="420" w:firstLineChars="200"/>
        <w:jc w:val="both"/>
        <w:rPr>
          <w:rFonts w:hint="default" w:ascii="Arial" w:hAnsi="Arial" w:cs="Arial"/>
          <w:sz w:val="21"/>
          <w:szCs w:val="21"/>
          <w:lang w:eastAsia="zh-CN"/>
        </w:rPr>
      </w:pPr>
      <w:bookmarkStart w:id="14" w:name="_Toc11297"/>
      <w:r>
        <w:rPr>
          <w:rFonts w:hint="default" w:ascii="Arial" w:hAnsi="Arial" w:cs="Arial"/>
          <w:sz w:val="21"/>
          <w:szCs w:val="21"/>
          <w:lang w:eastAsia="zh-CN"/>
        </w:rPr>
        <w:t xml:space="preserve">4. </w:t>
      </w:r>
      <w:bookmarkEnd w:id="14"/>
      <w:r>
        <w:rPr>
          <w:rFonts w:hint="default" w:ascii="Arial" w:hAnsi="Arial" w:cs="Arial"/>
          <w:b/>
          <w:bCs/>
          <w:sz w:val="21"/>
          <w:szCs w:val="21"/>
          <w:lang w:eastAsia="zh-CN"/>
        </w:rPr>
        <w:t>RS232 Port</w:t>
      </w:r>
      <w:r>
        <w:rPr>
          <w:rFonts w:hint="default" w:ascii="Arial" w:hAnsi="Arial" w:cs="Arial"/>
          <w:sz w:val="21"/>
          <w:szCs w:val="21"/>
          <w:lang w:eastAsia="zh-CN"/>
        </w:rPr>
        <w:t>: Connect to an external printer.</w:t>
      </w:r>
    </w:p>
    <w:p w14:paraId="37202DD4">
      <w:pPr>
        <w:pageBreakBefore w:val="0"/>
        <w:kinsoku/>
        <w:wordWrap/>
        <w:overflowPunct/>
        <w:topLinePunct w:val="0"/>
        <w:autoSpaceDE/>
        <w:autoSpaceDN/>
        <w:bidi w:val="0"/>
        <w:adjustRightInd/>
        <w:snapToGrid/>
        <w:spacing w:line="360" w:lineRule="auto"/>
        <w:ind w:firstLine="420" w:firstLineChars="200"/>
        <w:jc w:val="both"/>
        <w:rPr>
          <w:rFonts w:hint="default" w:ascii="Arial" w:hAnsi="Arial" w:cs="Arial"/>
          <w:sz w:val="21"/>
          <w:szCs w:val="21"/>
          <w:lang w:eastAsia="zh-CN"/>
        </w:rPr>
      </w:pPr>
      <w:r>
        <w:rPr>
          <w:rFonts w:hint="default" w:ascii="Arial" w:hAnsi="Arial" w:cs="Arial"/>
          <w:sz w:val="21"/>
          <w:szCs w:val="21"/>
          <w:lang w:val="en-US" w:eastAsia="zh-CN"/>
        </w:rPr>
        <w:t>5</w:t>
      </w:r>
      <w:r>
        <w:rPr>
          <w:rFonts w:hint="default" w:ascii="Arial" w:hAnsi="Arial" w:cs="Arial"/>
          <w:sz w:val="21"/>
          <w:szCs w:val="21"/>
          <w:lang w:eastAsia="zh-CN"/>
        </w:rPr>
        <w:t xml:space="preserve">. </w:t>
      </w:r>
      <w:r>
        <w:rPr>
          <w:rFonts w:hint="default" w:ascii="Arial" w:hAnsi="Arial" w:cs="Arial"/>
          <w:b/>
          <w:bCs/>
          <w:sz w:val="21"/>
          <w:szCs w:val="21"/>
          <w:lang w:eastAsia="zh-CN"/>
        </w:rPr>
        <w:t>Display Screen</w:t>
      </w:r>
      <w:r>
        <w:rPr>
          <w:rFonts w:hint="default" w:ascii="Arial" w:hAnsi="Arial" w:cs="Arial"/>
          <w:sz w:val="21"/>
          <w:szCs w:val="21"/>
          <w:lang w:eastAsia="zh-CN"/>
        </w:rPr>
        <w:t>: Touch screen, controls the instrument status and displays various parameters.</w:t>
      </w:r>
    </w:p>
    <w:p w14:paraId="338918DD">
      <w:pPr>
        <w:pageBreakBefore w:val="0"/>
        <w:kinsoku/>
        <w:wordWrap/>
        <w:overflowPunct/>
        <w:topLinePunct w:val="0"/>
        <w:autoSpaceDE/>
        <w:autoSpaceDN/>
        <w:bidi w:val="0"/>
        <w:adjustRightInd/>
        <w:snapToGrid/>
        <w:spacing w:line="360" w:lineRule="auto"/>
        <w:ind w:firstLine="420" w:firstLineChars="200"/>
        <w:jc w:val="both"/>
        <w:rPr>
          <w:rFonts w:hint="default" w:ascii="Arial" w:hAnsi="Arial" w:cs="Arial"/>
          <w:sz w:val="21"/>
          <w:szCs w:val="21"/>
          <w:lang w:eastAsia="zh-CN"/>
        </w:rPr>
      </w:pPr>
      <w:r>
        <w:rPr>
          <w:rFonts w:hint="default" w:ascii="Arial" w:hAnsi="Arial" w:cs="Arial"/>
          <w:sz w:val="21"/>
          <w:szCs w:val="21"/>
          <w:lang w:val="en-US" w:eastAsia="zh-CN"/>
        </w:rPr>
        <w:t>6</w:t>
      </w:r>
      <w:r>
        <w:rPr>
          <w:rFonts w:hint="default" w:ascii="Arial" w:hAnsi="Arial" w:cs="Arial"/>
          <w:sz w:val="21"/>
          <w:szCs w:val="21"/>
          <w:lang w:eastAsia="zh-CN"/>
        </w:rPr>
        <w:t xml:space="preserve">. </w:t>
      </w:r>
      <w:r>
        <w:rPr>
          <w:rFonts w:hint="default" w:ascii="Arial" w:hAnsi="Arial" w:cs="Arial"/>
          <w:b/>
          <w:bCs/>
          <w:sz w:val="21"/>
          <w:szCs w:val="21"/>
          <w:lang w:eastAsia="zh-CN"/>
        </w:rPr>
        <w:t>Printer</w:t>
      </w:r>
      <w:r>
        <w:rPr>
          <w:rFonts w:hint="default" w:ascii="Arial" w:hAnsi="Arial" w:cs="Arial"/>
          <w:sz w:val="21"/>
          <w:szCs w:val="21"/>
          <w:lang w:eastAsia="zh-CN"/>
        </w:rPr>
        <w:t>: Used to print various test parameters.</w:t>
      </w:r>
    </w:p>
    <w:p w14:paraId="763DFBA9">
      <w:pPr>
        <w:pageBreakBefore w:val="0"/>
        <w:kinsoku/>
        <w:wordWrap/>
        <w:overflowPunct/>
        <w:topLinePunct w:val="0"/>
        <w:autoSpaceDE/>
        <w:autoSpaceDN/>
        <w:bidi w:val="0"/>
        <w:adjustRightInd/>
        <w:snapToGrid/>
        <w:spacing w:line="360" w:lineRule="auto"/>
        <w:ind w:firstLine="420" w:firstLineChars="200"/>
        <w:jc w:val="both"/>
        <w:rPr>
          <w:rFonts w:hint="default" w:ascii="Arial" w:hAnsi="Arial" w:cs="Arial"/>
          <w:b/>
          <w:sz w:val="21"/>
          <w:szCs w:val="21"/>
          <w:lang w:eastAsia="zh-CN"/>
        </w:rPr>
      </w:pPr>
      <w:r>
        <w:rPr>
          <w:rFonts w:hint="default" w:ascii="Arial" w:hAnsi="Arial" w:cs="Arial"/>
          <w:sz w:val="21"/>
          <w:szCs w:val="21"/>
          <w:lang w:val="en-US" w:eastAsia="zh-CN"/>
        </w:rPr>
        <w:t>7</w:t>
      </w:r>
      <w:r>
        <w:rPr>
          <w:rFonts w:hint="default" w:ascii="Arial" w:hAnsi="Arial" w:cs="Arial"/>
          <w:sz w:val="21"/>
          <w:szCs w:val="21"/>
          <w:lang w:eastAsia="zh-CN"/>
        </w:rPr>
        <w:t xml:space="preserve">. </w:t>
      </w:r>
      <w:r>
        <w:rPr>
          <w:rFonts w:hint="default" w:ascii="Arial" w:hAnsi="Arial" w:eastAsia="宋体" w:cs="Arial"/>
          <w:b/>
          <w:bCs/>
          <w:sz w:val="21"/>
          <w:szCs w:val="21"/>
          <w:lang w:eastAsia="zh-CN"/>
        </w:rPr>
        <w:t>Terminals</w:t>
      </w:r>
      <w:r>
        <w:rPr>
          <w:rFonts w:hint="default" w:ascii="Arial" w:hAnsi="Arial" w:eastAsia="宋体" w:cs="Arial"/>
          <w:b/>
          <w:bCs/>
          <w:sz w:val="21"/>
          <w:szCs w:val="21"/>
          <w:lang w:val="en-US" w:eastAsia="zh-CN"/>
        </w:rPr>
        <w:t>:</w:t>
      </w:r>
      <w:r>
        <w:rPr>
          <w:rFonts w:hint="default" w:ascii="Arial" w:hAnsi="Arial" w:cs="Arial"/>
          <w:sz w:val="21"/>
          <w:szCs w:val="21"/>
          <w:lang w:eastAsia="zh-CN"/>
        </w:rPr>
        <w:t>Used to connect test leads for different functions.</w:t>
      </w:r>
    </w:p>
    <w:p w14:paraId="152187C6">
      <w:pPr>
        <w:keepNext w:val="0"/>
        <w:keepLines w:val="0"/>
        <w:pageBreakBefore w:val="0"/>
        <w:widowControl w:val="0"/>
        <w:numPr>
          <w:ilvl w:val="0"/>
          <w:numId w:val="1"/>
        </w:numPr>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0"/>
        <w:rPr>
          <w:rFonts w:hint="default" w:ascii="Arial" w:hAnsi="Arial" w:eastAsia="宋体" w:cs="Arial"/>
          <w:b/>
          <w:spacing w:val="10"/>
          <w:sz w:val="32"/>
          <w:szCs w:val="32"/>
          <w:lang w:val="en-US" w:eastAsia="zh-CN"/>
        </w:rPr>
      </w:pPr>
      <w:bookmarkStart w:id="15" w:name="_Toc10753"/>
      <w:bookmarkStart w:id="16" w:name="_Toc4849"/>
      <w:r>
        <w:rPr>
          <w:rFonts w:hint="default" w:ascii="Arial" w:hAnsi="Arial" w:eastAsia="宋体" w:cs="Arial"/>
          <w:b/>
          <w:spacing w:val="10"/>
          <w:sz w:val="32"/>
          <w:szCs w:val="32"/>
          <w:lang w:val="en-US" w:eastAsia="zh-CN"/>
        </w:rPr>
        <w:t>Main Technical Specifications</w:t>
      </w:r>
      <w:bookmarkEnd w:id="15"/>
      <w:bookmarkEnd w:id="16"/>
    </w:p>
    <w:p w14:paraId="7634DE55">
      <w:pPr>
        <w:pageBreakBefore w:val="0"/>
        <w:kinsoku/>
        <w:wordWrap/>
        <w:overflowPunct/>
        <w:topLinePunct w:val="0"/>
        <w:autoSpaceDE/>
        <w:autoSpaceDN/>
        <w:bidi w:val="0"/>
        <w:adjustRightInd/>
        <w:snapToGrid/>
        <w:spacing w:line="360" w:lineRule="auto"/>
        <w:jc w:val="both"/>
        <w:rPr>
          <w:rFonts w:hint="default" w:ascii="Arial" w:hAnsi="Arial" w:cs="Arial"/>
          <w:b/>
          <w:sz w:val="21"/>
          <w:szCs w:val="21"/>
          <w:lang w:val="en-US" w:eastAsia="zh-CN"/>
        </w:rPr>
      </w:pPr>
      <w:r>
        <w:rPr>
          <w:rFonts w:hint="default" w:ascii="Arial" w:hAnsi="Arial" w:cs="Arial"/>
          <w:b/>
          <w:sz w:val="21"/>
          <w:szCs w:val="21"/>
          <w:lang w:eastAsia="zh-CN"/>
        </w:rPr>
        <w:t>1.DC Resistance</w:t>
      </w:r>
      <w:r>
        <w:rPr>
          <w:rFonts w:hint="default" w:ascii="Arial" w:hAnsi="Arial" w:cs="Arial"/>
          <w:b/>
          <w:sz w:val="21"/>
          <w:szCs w:val="21"/>
          <w:lang w:val="en-US" w:eastAsia="zh-CN"/>
        </w:rPr>
        <w:t xml:space="preserve"> Test</w:t>
      </w:r>
    </w:p>
    <w:tbl>
      <w:tblPr>
        <w:tblStyle w:val="1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35"/>
        <w:gridCol w:w="4284"/>
      </w:tblGrid>
      <w:tr w14:paraId="576AD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5" w:type="pct"/>
            <w:noWrap w:val="0"/>
            <w:vAlign w:val="center"/>
          </w:tcPr>
          <w:p w14:paraId="36888926">
            <w:pPr>
              <w:pageBreakBefore w:val="0"/>
              <w:kinsoku/>
              <w:wordWrap/>
              <w:overflowPunct/>
              <w:topLinePunct w:val="0"/>
              <w:autoSpaceDE/>
              <w:autoSpaceDN/>
              <w:bidi w:val="0"/>
              <w:adjustRightInd/>
              <w:snapToGrid/>
              <w:spacing w:line="360" w:lineRule="auto"/>
              <w:jc w:val="both"/>
              <w:textAlignment w:val="baseline"/>
              <w:rPr>
                <w:rFonts w:hint="default" w:ascii="Arial" w:hAnsi="Arial" w:cs="Arial"/>
                <w:sz w:val="21"/>
                <w:szCs w:val="21"/>
                <w:lang w:eastAsia="zh-CN"/>
              </w:rPr>
            </w:pPr>
            <w:r>
              <w:rPr>
                <w:rFonts w:hint="default" w:ascii="Arial" w:hAnsi="Arial" w:cs="Arial"/>
                <w:sz w:val="21"/>
                <w:szCs w:val="21"/>
                <w:lang w:eastAsia="zh-CN"/>
              </w:rPr>
              <w:t>Three-Phase Test</w:t>
            </w:r>
          </w:p>
        </w:tc>
        <w:tc>
          <w:tcPr>
            <w:tcW w:w="2514" w:type="pct"/>
            <w:noWrap w:val="0"/>
            <w:vAlign w:val="top"/>
          </w:tcPr>
          <w:p w14:paraId="47F291EE">
            <w:pPr>
              <w:pageBreakBefore w:val="0"/>
              <w:kinsoku/>
              <w:wordWrap/>
              <w:overflowPunct/>
              <w:topLinePunct w:val="0"/>
              <w:autoSpaceDE/>
              <w:autoSpaceDN/>
              <w:bidi w:val="0"/>
              <w:adjustRightInd/>
              <w:snapToGrid/>
              <w:spacing w:line="360" w:lineRule="auto"/>
              <w:jc w:val="both"/>
              <w:textAlignment w:val="baseline"/>
              <w:rPr>
                <w:rFonts w:hint="default" w:ascii="Arial" w:hAnsi="Arial" w:cs="Arial"/>
                <w:sz w:val="21"/>
                <w:szCs w:val="21"/>
                <w:lang w:eastAsia="zh-CN"/>
              </w:rPr>
            </w:pPr>
            <w:r>
              <w:rPr>
                <w:rFonts w:hint="default" w:ascii="Arial" w:hAnsi="Arial" w:cs="Arial"/>
                <w:sz w:val="21"/>
                <w:szCs w:val="21"/>
                <w:lang w:eastAsia="zh-CN"/>
              </w:rPr>
              <w:t>10A, 5A, 1A three ranges.</w:t>
            </w:r>
          </w:p>
        </w:tc>
      </w:tr>
      <w:tr w14:paraId="56EC4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5" w:type="pct"/>
            <w:vMerge w:val="restart"/>
            <w:noWrap w:val="0"/>
            <w:vAlign w:val="center"/>
          </w:tcPr>
          <w:p w14:paraId="4A78BA7D">
            <w:pPr>
              <w:pageBreakBefore w:val="0"/>
              <w:kinsoku/>
              <w:wordWrap/>
              <w:overflowPunct/>
              <w:topLinePunct w:val="0"/>
              <w:autoSpaceDE/>
              <w:autoSpaceDN/>
              <w:bidi w:val="0"/>
              <w:adjustRightInd/>
              <w:snapToGrid/>
              <w:spacing w:line="360" w:lineRule="auto"/>
              <w:jc w:val="both"/>
              <w:textAlignment w:val="baseline"/>
              <w:rPr>
                <w:rFonts w:hint="default" w:ascii="Arial" w:hAnsi="Arial" w:cs="Arial"/>
                <w:sz w:val="21"/>
                <w:szCs w:val="21"/>
                <w:lang w:eastAsia="zh-CN"/>
              </w:rPr>
            </w:pPr>
            <w:r>
              <w:rPr>
                <w:rFonts w:hint="default" w:ascii="Arial" w:hAnsi="Arial" w:cs="Arial"/>
                <w:sz w:val="21"/>
                <w:szCs w:val="21"/>
                <w:lang w:eastAsia="zh-CN"/>
              </w:rPr>
              <w:t>Test Range</w:t>
            </w:r>
          </w:p>
        </w:tc>
        <w:tc>
          <w:tcPr>
            <w:tcW w:w="2514" w:type="pct"/>
            <w:noWrap w:val="0"/>
            <w:vAlign w:val="top"/>
          </w:tcPr>
          <w:p w14:paraId="542725BA">
            <w:pPr>
              <w:pageBreakBefore w:val="0"/>
              <w:kinsoku/>
              <w:wordWrap/>
              <w:overflowPunct/>
              <w:topLinePunct w:val="0"/>
              <w:autoSpaceDE/>
              <w:autoSpaceDN/>
              <w:bidi w:val="0"/>
              <w:adjustRightInd/>
              <w:snapToGrid/>
              <w:spacing w:line="360" w:lineRule="auto"/>
              <w:jc w:val="both"/>
              <w:textAlignment w:val="baseline"/>
              <w:rPr>
                <w:rFonts w:hint="default" w:ascii="Arial" w:hAnsi="Arial" w:cs="Arial"/>
                <w:sz w:val="21"/>
                <w:szCs w:val="21"/>
                <w:lang w:eastAsia="zh-CN"/>
              </w:rPr>
            </w:pPr>
            <w:r>
              <w:rPr>
                <w:rFonts w:hint="default" w:ascii="Arial" w:hAnsi="Arial" w:cs="Arial"/>
                <w:sz w:val="21"/>
                <w:szCs w:val="21"/>
              </w:rPr>
              <w:t>10A：500.0μΩ～2Ω</w:t>
            </w:r>
          </w:p>
        </w:tc>
      </w:tr>
      <w:tr w14:paraId="13287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5" w:type="pct"/>
            <w:vMerge w:val="continue"/>
            <w:noWrap w:val="0"/>
            <w:vAlign w:val="center"/>
          </w:tcPr>
          <w:p w14:paraId="25927399">
            <w:pPr>
              <w:pageBreakBefore w:val="0"/>
              <w:kinsoku/>
              <w:wordWrap/>
              <w:overflowPunct/>
              <w:topLinePunct w:val="0"/>
              <w:autoSpaceDE/>
              <w:autoSpaceDN/>
              <w:bidi w:val="0"/>
              <w:adjustRightInd/>
              <w:snapToGrid/>
              <w:spacing w:line="360" w:lineRule="auto"/>
              <w:jc w:val="both"/>
              <w:textAlignment w:val="baseline"/>
              <w:rPr>
                <w:rFonts w:hint="default" w:ascii="Arial" w:hAnsi="Arial" w:cs="Arial"/>
                <w:sz w:val="21"/>
                <w:szCs w:val="21"/>
                <w:lang w:eastAsia="zh-CN"/>
              </w:rPr>
            </w:pPr>
          </w:p>
        </w:tc>
        <w:tc>
          <w:tcPr>
            <w:tcW w:w="2514" w:type="pct"/>
            <w:noWrap w:val="0"/>
            <w:vAlign w:val="top"/>
          </w:tcPr>
          <w:p w14:paraId="15272328">
            <w:pPr>
              <w:pageBreakBefore w:val="0"/>
              <w:kinsoku/>
              <w:wordWrap/>
              <w:overflowPunct/>
              <w:topLinePunct w:val="0"/>
              <w:autoSpaceDE/>
              <w:autoSpaceDN/>
              <w:bidi w:val="0"/>
              <w:adjustRightInd/>
              <w:snapToGrid/>
              <w:spacing w:line="360" w:lineRule="auto"/>
              <w:jc w:val="both"/>
              <w:textAlignment w:val="baseline"/>
              <w:rPr>
                <w:rFonts w:hint="default" w:ascii="Arial" w:hAnsi="Arial" w:cs="Arial"/>
                <w:sz w:val="21"/>
                <w:szCs w:val="21"/>
              </w:rPr>
            </w:pPr>
            <w:r>
              <w:rPr>
                <w:rFonts w:hint="default" w:ascii="Arial" w:hAnsi="Arial" w:cs="Arial"/>
                <w:sz w:val="21"/>
                <w:szCs w:val="21"/>
              </w:rPr>
              <w:t>5A：</w:t>
            </w:r>
            <w:r>
              <w:rPr>
                <w:rFonts w:hint="default" w:ascii="Arial" w:hAnsi="Arial" w:cs="Arial"/>
                <w:sz w:val="21"/>
                <w:szCs w:val="21"/>
                <w:lang w:eastAsia="zh-CN"/>
              </w:rPr>
              <w:t xml:space="preserve"> </w:t>
            </w:r>
            <w:r>
              <w:rPr>
                <w:rFonts w:hint="default" w:ascii="Arial" w:hAnsi="Arial" w:cs="Arial"/>
                <w:sz w:val="21"/>
                <w:szCs w:val="21"/>
              </w:rPr>
              <w:t>10mΩ～4Ω</w:t>
            </w:r>
          </w:p>
        </w:tc>
      </w:tr>
      <w:tr w14:paraId="0746F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5" w:type="pct"/>
            <w:vMerge w:val="continue"/>
            <w:noWrap w:val="0"/>
            <w:vAlign w:val="center"/>
          </w:tcPr>
          <w:p w14:paraId="35F95647">
            <w:pPr>
              <w:pageBreakBefore w:val="0"/>
              <w:kinsoku/>
              <w:wordWrap/>
              <w:overflowPunct/>
              <w:topLinePunct w:val="0"/>
              <w:autoSpaceDE/>
              <w:autoSpaceDN/>
              <w:bidi w:val="0"/>
              <w:adjustRightInd/>
              <w:snapToGrid/>
              <w:spacing w:line="360" w:lineRule="auto"/>
              <w:jc w:val="both"/>
              <w:textAlignment w:val="baseline"/>
              <w:rPr>
                <w:rFonts w:hint="default" w:ascii="Arial" w:hAnsi="Arial" w:cs="Arial"/>
                <w:sz w:val="21"/>
                <w:szCs w:val="21"/>
                <w:lang w:eastAsia="zh-CN"/>
              </w:rPr>
            </w:pPr>
          </w:p>
        </w:tc>
        <w:tc>
          <w:tcPr>
            <w:tcW w:w="2514" w:type="pct"/>
            <w:noWrap w:val="0"/>
            <w:vAlign w:val="top"/>
          </w:tcPr>
          <w:p w14:paraId="7A57B9D6">
            <w:pPr>
              <w:pageBreakBefore w:val="0"/>
              <w:kinsoku/>
              <w:wordWrap/>
              <w:overflowPunct/>
              <w:topLinePunct w:val="0"/>
              <w:autoSpaceDE/>
              <w:autoSpaceDN/>
              <w:bidi w:val="0"/>
              <w:adjustRightInd/>
              <w:snapToGrid/>
              <w:spacing w:line="360" w:lineRule="auto"/>
              <w:jc w:val="both"/>
              <w:textAlignment w:val="baseline"/>
              <w:rPr>
                <w:rFonts w:hint="default" w:ascii="Arial" w:hAnsi="Arial" w:cs="Arial"/>
                <w:sz w:val="21"/>
                <w:szCs w:val="21"/>
                <w:lang w:eastAsia="zh-CN"/>
              </w:rPr>
            </w:pPr>
            <w:r>
              <w:rPr>
                <w:rFonts w:hint="default" w:ascii="Arial" w:hAnsi="Arial" w:cs="Arial"/>
                <w:sz w:val="21"/>
                <w:szCs w:val="21"/>
                <w:lang w:eastAsia="zh-CN"/>
              </w:rPr>
              <w:t>1A： 1</w:t>
            </w:r>
            <w:r>
              <w:rPr>
                <w:rFonts w:hint="default" w:ascii="Arial" w:hAnsi="Arial" w:cs="Arial"/>
                <w:sz w:val="21"/>
                <w:szCs w:val="21"/>
              </w:rPr>
              <w:t>Ω</w:t>
            </w:r>
            <w:r>
              <w:rPr>
                <w:rFonts w:hint="default" w:ascii="Arial" w:hAnsi="Arial" w:cs="Arial"/>
                <w:sz w:val="21"/>
                <w:szCs w:val="21"/>
                <w:lang w:eastAsia="zh-CN"/>
              </w:rPr>
              <w:t>～20</w:t>
            </w:r>
            <w:r>
              <w:rPr>
                <w:rFonts w:hint="default" w:ascii="Arial" w:hAnsi="Arial" w:cs="Arial"/>
                <w:sz w:val="21"/>
                <w:szCs w:val="21"/>
              </w:rPr>
              <w:t>Ω</w:t>
            </w:r>
          </w:p>
        </w:tc>
      </w:tr>
      <w:tr w14:paraId="7A82F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5" w:type="pct"/>
            <w:noWrap w:val="0"/>
            <w:vAlign w:val="center"/>
          </w:tcPr>
          <w:p w14:paraId="319F489A">
            <w:pPr>
              <w:pageBreakBefore w:val="0"/>
              <w:kinsoku/>
              <w:wordWrap/>
              <w:overflowPunct/>
              <w:topLinePunct w:val="0"/>
              <w:autoSpaceDE/>
              <w:autoSpaceDN/>
              <w:bidi w:val="0"/>
              <w:adjustRightInd/>
              <w:snapToGrid/>
              <w:spacing w:line="360" w:lineRule="auto"/>
              <w:jc w:val="both"/>
              <w:textAlignment w:val="baseline"/>
              <w:rPr>
                <w:rFonts w:hint="default" w:ascii="Arial" w:hAnsi="Arial" w:cs="Arial"/>
                <w:sz w:val="21"/>
                <w:szCs w:val="21"/>
                <w:lang w:eastAsia="zh-CN"/>
              </w:rPr>
            </w:pPr>
            <w:r>
              <w:rPr>
                <w:rFonts w:hint="default" w:ascii="Arial" w:hAnsi="Arial" w:cs="Arial"/>
                <w:sz w:val="21"/>
                <w:szCs w:val="21"/>
                <w:lang w:eastAsia="zh-CN"/>
              </w:rPr>
              <w:t>Phase-Separated Test</w:t>
            </w:r>
          </w:p>
        </w:tc>
        <w:tc>
          <w:tcPr>
            <w:tcW w:w="2514" w:type="pct"/>
            <w:noWrap w:val="0"/>
            <w:vAlign w:val="top"/>
          </w:tcPr>
          <w:p w14:paraId="552AA0FB">
            <w:pPr>
              <w:pageBreakBefore w:val="0"/>
              <w:kinsoku/>
              <w:wordWrap/>
              <w:overflowPunct/>
              <w:topLinePunct w:val="0"/>
              <w:autoSpaceDE/>
              <w:autoSpaceDN/>
              <w:bidi w:val="0"/>
              <w:adjustRightInd/>
              <w:snapToGrid/>
              <w:spacing w:line="360" w:lineRule="auto"/>
              <w:jc w:val="both"/>
              <w:textAlignment w:val="baseline"/>
              <w:rPr>
                <w:rFonts w:hint="default" w:ascii="Arial" w:hAnsi="Arial" w:cs="Arial"/>
                <w:sz w:val="21"/>
                <w:szCs w:val="21"/>
                <w:lang w:eastAsia="zh-CN"/>
              </w:rPr>
            </w:pPr>
            <w:r>
              <w:rPr>
                <w:rFonts w:hint="default" w:ascii="Arial" w:hAnsi="Arial" w:cs="Arial"/>
                <w:sz w:val="21"/>
                <w:szCs w:val="21"/>
                <w:lang w:eastAsia="zh-CN"/>
              </w:rPr>
              <w:t>20A, 10A, 5A, 1A four ranges.</w:t>
            </w:r>
          </w:p>
        </w:tc>
      </w:tr>
      <w:tr w14:paraId="2741D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5" w:type="pct"/>
            <w:vMerge w:val="restart"/>
            <w:noWrap w:val="0"/>
            <w:vAlign w:val="center"/>
          </w:tcPr>
          <w:p w14:paraId="6DD1B46A">
            <w:pPr>
              <w:pageBreakBefore w:val="0"/>
              <w:kinsoku/>
              <w:wordWrap/>
              <w:overflowPunct/>
              <w:topLinePunct w:val="0"/>
              <w:autoSpaceDE/>
              <w:autoSpaceDN/>
              <w:bidi w:val="0"/>
              <w:adjustRightInd/>
              <w:snapToGrid/>
              <w:spacing w:line="360" w:lineRule="auto"/>
              <w:jc w:val="both"/>
              <w:textAlignment w:val="baseline"/>
              <w:rPr>
                <w:rFonts w:hint="default" w:ascii="Arial" w:hAnsi="Arial" w:cs="Arial"/>
                <w:sz w:val="21"/>
                <w:szCs w:val="21"/>
                <w:lang w:eastAsia="zh-CN"/>
              </w:rPr>
            </w:pPr>
            <w:r>
              <w:rPr>
                <w:rFonts w:hint="default" w:ascii="Arial" w:hAnsi="Arial" w:cs="Arial"/>
                <w:sz w:val="21"/>
                <w:szCs w:val="21"/>
                <w:lang w:eastAsia="zh-CN"/>
              </w:rPr>
              <w:t>Test Range</w:t>
            </w:r>
          </w:p>
        </w:tc>
        <w:tc>
          <w:tcPr>
            <w:tcW w:w="2514" w:type="pct"/>
            <w:noWrap w:val="0"/>
            <w:vAlign w:val="top"/>
          </w:tcPr>
          <w:p w14:paraId="25119E32">
            <w:pPr>
              <w:pageBreakBefore w:val="0"/>
              <w:kinsoku/>
              <w:wordWrap/>
              <w:overflowPunct/>
              <w:topLinePunct w:val="0"/>
              <w:autoSpaceDE/>
              <w:autoSpaceDN/>
              <w:bidi w:val="0"/>
              <w:adjustRightInd/>
              <w:snapToGrid/>
              <w:spacing w:line="360" w:lineRule="auto"/>
              <w:jc w:val="both"/>
              <w:textAlignment w:val="baseline"/>
              <w:rPr>
                <w:rFonts w:hint="default" w:ascii="Arial" w:hAnsi="Arial" w:cs="Arial"/>
                <w:sz w:val="21"/>
                <w:szCs w:val="21"/>
                <w:lang w:eastAsia="zh-CN"/>
              </w:rPr>
            </w:pPr>
            <w:r>
              <w:rPr>
                <w:rFonts w:hint="default" w:ascii="Arial" w:hAnsi="Arial" w:cs="Arial"/>
                <w:sz w:val="21"/>
                <w:szCs w:val="21"/>
                <w:lang w:eastAsia="zh-CN"/>
              </w:rPr>
              <w:t>20A：100.0</w:t>
            </w:r>
            <w:r>
              <w:rPr>
                <w:rFonts w:hint="default" w:ascii="Arial" w:hAnsi="Arial" w:cs="Arial"/>
                <w:sz w:val="21"/>
                <w:szCs w:val="21"/>
              </w:rPr>
              <w:t>μΩ</w:t>
            </w:r>
            <w:r>
              <w:rPr>
                <w:rFonts w:hint="default" w:ascii="Arial" w:hAnsi="Arial" w:cs="Arial"/>
                <w:sz w:val="21"/>
                <w:szCs w:val="21"/>
                <w:lang w:eastAsia="zh-CN"/>
              </w:rPr>
              <w:t>～1</w:t>
            </w:r>
            <w:r>
              <w:rPr>
                <w:rFonts w:hint="default" w:ascii="Arial" w:hAnsi="Arial" w:cs="Arial"/>
                <w:sz w:val="21"/>
                <w:szCs w:val="21"/>
              </w:rPr>
              <w:t>Ω</w:t>
            </w:r>
          </w:p>
        </w:tc>
      </w:tr>
      <w:tr w14:paraId="66B44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5" w:type="pct"/>
            <w:vMerge w:val="continue"/>
            <w:noWrap w:val="0"/>
            <w:vAlign w:val="top"/>
          </w:tcPr>
          <w:p w14:paraId="790AA77B">
            <w:pPr>
              <w:pageBreakBefore w:val="0"/>
              <w:kinsoku/>
              <w:wordWrap/>
              <w:overflowPunct/>
              <w:topLinePunct w:val="0"/>
              <w:autoSpaceDE/>
              <w:autoSpaceDN/>
              <w:bidi w:val="0"/>
              <w:adjustRightInd/>
              <w:snapToGrid/>
              <w:spacing w:line="360" w:lineRule="auto"/>
              <w:jc w:val="both"/>
              <w:textAlignment w:val="baseline"/>
              <w:rPr>
                <w:rFonts w:hint="default" w:ascii="Arial" w:hAnsi="Arial" w:cs="Arial"/>
                <w:sz w:val="21"/>
                <w:szCs w:val="21"/>
                <w:lang w:eastAsia="zh-CN"/>
              </w:rPr>
            </w:pPr>
          </w:p>
        </w:tc>
        <w:tc>
          <w:tcPr>
            <w:tcW w:w="2514" w:type="pct"/>
            <w:noWrap w:val="0"/>
            <w:vAlign w:val="top"/>
          </w:tcPr>
          <w:p w14:paraId="26848BBC">
            <w:pPr>
              <w:pageBreakBefore w:val="0"/>
              <w:kinsoku/>
              <w:wordWrap/>
              <w:overflowPunct/>
              <w:topLinePunct w:val="0"/>
              <w:autoSpaceDE/>
              <w:autoSpaceDN/>
              <w:bidi w:val="0"/>
              <w:adjustRightInd/>
              <w:snapToGrid/>
              <w:spacing w:line="360" w:lineRule="auto"/>
              <w:jc w:val="both"/>
              <w:textAlignment w:val="baseline"/>
              <w:rPr>
                <w:rFonts w:hint="default" w:ascii="Arial" w:hAnsi="Arial" w:cs="Arial"/>
                <w:sz w:val="21"/>
                <w:szCs w:val="21"/>
                <w:lang w:eastAsia="zh-CN"/>
              </w:rPr>
            </w:pPr>
            <w:r>
              <w:rPr>
                <w:rFonts w:hint="default" w:ascii="Arial" w:hAnsi="Arial" w:cs="Arial"/>
                <w:sz w:val="21"/>
                <w:szCs w:val="21"/>
              </w:rPr>
              <w:t>10A：500.0μΩ～2Ω</w:t>
            </w:r>
          </w:p>
        </w:tc>
      </w:tr>
      <w:tr w14:paraId="65F55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5" w:type="pct"/>
            <w:vMerge w:val="continue"/>
            <w:noWrap w:val="0"/>
            <w:vAlign w:val="top"/>
          </w:tcPr>
          <w:p w14:paraId="4F754F3A">
            <w:pPr>
              <w:pageBreakBefore w:val="0"/>
              <w:kinsoku/>
              <w:wordWrap/>
              <w:overflowPunct/>
              <w:topLinePunct w:val="0"/>
              <w:autoSpaceDE/>
              <w:autoSpaceDN/>
              <w:bidi w:val="0"/>
              <w:adjustRightInd/>
              <w:snapToGrid/>
              <w:spacing w:line="360" w:lineRule="auto"/>
              <w:jc w:val="both"/>
              <w:textAlignment w:val="baseline"/>
              <w:rPr>
                <w:rFonts w:hint="default" w:ascii="Arial" w:hAnsi="Arial" w:cs="Arial"/>
                <w:sz w:val="21"/>
                <w:szCs w:val="21"/>
                <w:lang w:eastAsia="zh-CN"/>
              </w:rPr>
            </w:pPr>
          </w:p>
        </w:tc>
        <w:tc>
          <w:tcPr>
            <w:tcW w:w="2514" w:type="pct"/>
            <w:noWrap w:val="0"/>
            <w:vAlign w:val="top"/>
          </w:tcPr>
          <w:p w14:paraId="7D719B10">
            <w:pPr>
              <w:pageBreakBefore w:val="0"/>
              <w:kinsoku/>
              <w:wordWrap/>
              <w:overflowPunct/>
              <w:topLinePunct w:val="0"/>
              <w:autoSpaceDE/>
              <w:autoSpaceDN/>
              <w:bidi w:val="0"/>
              <w:adjustRightInd/>
              <w:snapToGrid/>
              <w:spacing w:line="360" w:lineRule="auto"/>
              <w:jc w:val="both"/>
              <w:textAlignment w:val="baseline"/>
              <w:rPr>
                <w:rFonts w:hint="default" w:ascii="Arial" w:hAnsi="Arial" w:cs="Arial"/>
                <w:sz w:val="21"/>
                <w:szCs w:val="21"/>
                <w:lang w:eastAsia="zh-CN"/>
              </w:rPr>
            </w:pPr>
            <w:r>
              <w:rPr>
                <w:rFonts w:hint="default" w:ascii="Arial" w:hAnsi="Arial" w:cs="Arial"/>
                <w:sz w:val="21"/>
                <w:szCs w:val="21"/>
              </w:rPr>
              <w:t>5A： 10mΩ～4Ω</w:t>
            </w:r>
          </w:p>
        </w:tc>
      </w:tr>
      <w:tr w14:paraId="320B1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5" w:type="pct"/>
            <w:vMerge w:val="continue"/>
            <w:noWrap w:val="0"/>
            <w:vAlign w:val="top"/>
          </w:tcPr>
          <w:p w14:paraId="5A50C533">
            <w:pPr>
              <w:pageBreakBefore w:val="0"/>
              <w:kinsoku/>
              <w:wordWrap/>
              <w:overflowPunct/>
              <w:topLinePunct w:val="0"/>
              <w:autoSpaceDE/>
              <w:autoSpaceDN/>
              <w:bidi w:val="0"/>
              <w:adjustRightInd/>
              <w:snapToGrid/>
              <w:spacing w:line="360" w:lineRule="auto"/>
              <w:jc w:val="both"/>
              <w:textAlignment w:val="baseline"/>
              <w:rPr>
                <w:rFonts w:hint="default" w:ascii="Arial" w:hAnsi="Arial" w:cs="Arial"/>
                <w:sz w:val="21"/>
                <w:szCs w:val="21"/>
                <w:lang w:eastAsia="zh-CN"/>
              </w:rPr>
            </w:pPr>
          </w:p>
        </w:tc>
        <w:tc>
          <w:tcPr>
            <w:tcW w:w="2514" w:type="pct"/>
            <w:noWrap w:val="0"/>
            <w:vAlign w:val="top"/>
          </w:tcPr>
          <w:p w14:paraId="0A44F940">
            <w:pPr>
              <w:pageBreakBefore w:val="0"/>
              <w:kinsoku/>
              <w:wordWrap/>
              <w:overflowPunct/>
              <w:topLinePunct w:val="0"/>
              <w:autoSpaceDE/>
              <w:autoSpaceDN/>
              <w:bidi w:val="0"/>
              <w:adjustRightInd/>
              <w:snapToGrid/>
              <w:spacing w:line="360" w:lineRule="auto"/>
              <w:jc w:val="both"/>
              <w:textAlignment w:val="baseline"/>
              <w:rPr>
                <w:rFonts w:hint="default" w:ascii="Arial" w:hAnsi="Arial" w:cs="Arial"/>
                <w:sz w:val="21"/>
                <w:szCs w:val="21"/>
              </w:rPr>
            </w:pPr>
            <w:r>
              <w:rPr>
                <w:rFonts w:hint="default" w:ascii="Arial" w:hAnsi="Arial" w:cs="Arial"/>
                <w:sz w:val="21"/>
                <w:szCs w:val="21"/>
              </w:rPr>
              <w:t>1A： 1Ω～20Ω</w:t>
            </w:r>
          </w:p>
        </w:tc>
      </w:tr>
      <w:tr w14:paraId="31C40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5" w:type="pct"/>
            <w:noWrap w:val="0"/>
            <w:vAlign w:val="center"/>
          </w:tcPr>
          <w:p w14:paraId="0BA6A7B6">
            <w:pPr>
              <w:pageBreakBefore w:val="0"/>
              <w:kinsoku/>
              <w:wordWrap/>
              <w:overflowPunct/>
              <w:topLinePunct w:val="0"/>
              <w:autoSpaceDE/>
              <w:autoSpaceDN/>
              <w:bidi w:val="0"/>
              <w:adjustRightInd/>
              <w:snapToGrid/>
              <w:spacing w:line="360" w:lineRule="auto"/>
              <w:jc w:val="both"/>
              <w:rPr>
                <w:rFonts w:hint="default" w:ascii="Arial" w:hAnsi="Arial" w:cs="Arial"/>
                <w:sz w:val="21"/>
                <w:szCs w:val="21"/>
              </w:rPr>
            </w:pPr>
            <w:r>
              <w:rPr>
                <w:rFonts w:hint="default" w:ascii="Arial" w:hAnsi="Arial" w:cs="Arial"/>
                <w:sz w:val="21"/>
                <w:szCs w:val="21"/>
              </w:rPr>
              <w:t>Resolution</w:t>
            </w:r>
          </w:p>
        </w:tc>
        <w:tc>
          <w:tcPr>
            <w:tcW w:w="2514" w:type="pct"/>
            <w:noWrap w:val="0"/>
            <w:vAlign w:val="top"/>
          </w:tcPr>
          <w:p w14:paraId="39A12A37">
            <w:pPr>
              <w:pageBreakBefore w:val="0"/>
              <w:kinsoku/>
              <w:wordWrap/>
              <w:overflowPunct/>
              <w:topLinePunct w:val="0"/>
              <w:autoSpaceDE/>
              <w:autoSpaceDN/>
              <w:bidi w:val="0"/>
              <w:adjustRightInd/>
              <w:snapToGrid/>
              <w:spacing w:line="360" w:lineRule="auto"/>
              <w:jc w:val="both"/>
              <w:textAlignment w:val="baseline"/>
              <w:rPr>
                <w:rFonts w:hint="default" w:ascii="Arial" w:hAnsi="Arial" w:cs="Arial"/>
                <w:sz w:val="21"/>
                <w:szCs w:val="21"/>
              </w:rPr>
            </w:pPr>
            <w:r>
              <w:rPr>
                <w:rFonts w:hint="default" w:ascii="Arial" w:hAnsi="Arial" w:cs="Arial"/>
                <w:sz w:val="21"/>
                <w:szCs w:val="21"/>
              </w:rPr>
              <w:t>0.1μΩ</w:t>
            </w:r>
          </w:p>
        </w:tc>
      </w:tr>
      <w:tr w14:paraId="584A0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5" w:type="pct"/>
            <w:noWrap w:val="0"/>
            <w:vAlign w:val="center"/>
          </w:tcPr>
          <w:p w14:paraId="26C82050">
            <w:pPr>
              <w:pageBreakBefore w:val="0"/>
              <w:kinsoku/>
              <w:wordWrap/>
              <w:overflowPunct/>
              <w:topLinePunct w:val="0"/>
              <w:autoSpaceDE/>
              <w:autoSpaceDN/>
              <w:bidi w:val="0"/>
              <w:adjustRightInd/>
              <w:snapToGrid/>
              <w:spacing w:line="360" w:lineRule="auto"/>
              <w:jc w:val="both"/>
              <w:rPr>
                <w:rFonts w:hint="default" w:ascii="Arial" w:hAnsi="Arial" w:cs="Arial"/>
                <w:sz w:val="21"/>
                <w:szCs w:val="21"/>
              </w:rPr>
            </w:pPr>
            <w:r>
              <w:rPr>
                <w:rFonts w:hint="default" w:ascii="Arial" w:hAnsi="Arial" w:cs="Arial"/>
                <w:sz w:val="21"/>
                <w:szCs w:val="21"/>
              </w:rPr>
              <w:t>Measurement Accuracy</w:t>
            </w:r>
          </w:p>
        </w:tc>
        <w:tc>
          <w:tcPr>
            <w:tcW w:w="2514" w:type="pct"/>
            <w:noWrap w:val="0"/>
            <w:vAlign w:val="top"/>
          </w:tcPr>
          <w:p w14:paraId="6B43FE86">
            <w:pPr>
              <w:pageBreakBefore w:val="0"/>
              <w:kinsoku/>
              <w:wordWrap/>
              <w:overflowPunct/>
              <w:topLinePunct w:val="0"/>
              <w:autoSpaceDE/>
              <w:autoSpaceDN/>
              <w:bidi w:val="0"/>
              <w:adjustRightInd/>
              <w:snapToGrid/>
              <w:spacing w:line="360" w:lineRule="auto"/>
              <w:jc w:val="both"/>
              <w:textAlignment w:val="baseline"/>
              <w:rPr>
                <w:rFonts w:hint="default" w:ascii="Arial" w:hAnsi="Arial" w:eastAsia="宋体" w:cs="Arial"/>
                <w:sz w:val="21"/>
                <w:szCs w:val="21"/>
                <w:lang w:val="en-US" w:eastAsia="zh-CN"/>
              </w:rPr>
            </w:pPr>
            <w:r>
              <w:rPr>
                <w:rFonts w:hint="default" w:ascii="Arial" w:hAnsi="Arial" w:cs="Arial"/>
                <w:sz w:val="21"/>
                <w:szCs w:val="21"/>
              </w:rPr>
              <w:t>class 0.2</w:t>
            </w:r>
          </w:p>
        </w:tc>
      </w:tr>
    </w:tbl>
    <w:p w14:paraId="50AA6F03">
      <w:pPr>
        <w:pageBreakBefore w:val="0"/>
        <w:tabs>
          <w:tab w:val="left" w:pos="8083"/>
        </w:tabs>
        <w:kinsoku/>
        <w:wordWrap/>
        <w:overflowPunct/>
        <w:topLinePunct w:val="0"/>
        <w:autoSpaceDE/>
        <w:autoSpaceDN/>
        <w:bidi w:val="0"/>
        <w:adjustRightInd/>
        <w:snapToGrid/>
        <w:spacing w:line="360" w:lineRule="auto"/>
        <w:jc w:val="both"/>
        <w:rPr>
          <w:rFonts w:hint="default" w:ascii="Arial" w:hAnsi="Arial" w:eastAsia="宋体" w:cs="Arial"/>
          <w:b/>
          <w:bCs/>
          <w:sz w:val="21"/>
          <w:szCs w:val="21"/>
          <w:lang w:eastAsia="zh-CN"/>
        </w:rPr>
      </w:pPr>
      <w:r>
        <w:rPr>
          <w:rFonts w:hint="default" w:ascii="Arial" w:hAnsi="Arial" w:eastAsia="宋体" w:cs="Arial"/>
          <w:b/>
          <w:bCs/>
          <w:sz w:val="21"/>
          <w:szCs w:val="21"/>
          <w:lang w:val="en-US" w:eastAsia="zh-CN"/>
        </w:rPr>
        <w:t>2</w:t>
      </w:r>
      <w:r>
        <w:rPr>
          <w:rFonts w:hint="default" w:ascii="Arial" w:hAnsi="Arial" w:eastAsia="宋体" w:cs="Arial"/>
          <w:b/>
          <w:bCs/>
          <w:sz w:val="21"/>
          <w:szCs w:val="21"/>
          <w:lang w:eastAsia="zh-CN"/>
        </w:rPr>
        <w:t>.Transformer Ratio</w:t>
      </w:r>
    </w:p>
    <w:tbl>
      <w:tblPr>
        <w:tblStyle w:val="1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4"/>
        <w:gridCol w:w="5676"/>
      </w:tblGrid>
      <w:tr w14:paraId="0D969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9" w:type="pct"/>
            <w:noWrap w:val="0"/>
            <w:vAlign w:val="top"/>
          </w:tcPr>
          <w:p w14:paraId="14CEA4D5">
            <w:pPr>
              <w:pageBreakBefore w:val="0"/>
              <w:tabs>
                <w:tab w:val="left" w:pos="8083"/>
              </w:tabs>
              <w:kinsoku/>
              <w:wordWrap/>
              <w:overflowPunct/>
              <w:topLinePunct w:val="0"/>
              <w:autoSpaceDE/>
              <w:autoSpaceDN/>
              <w:bidi w:val="0"/>
              <w:adjustRightInd/>
              <w:snapToGrid/>
              <w:spacing w:line="360" w:lineRule="auto"/>
              <w:rPr>
                <w:rFonts w:hint="default" w:ascii="Arial" w:hAnsi="Arial" w:cs="Arial"/>
                <w:sz w:val="21"/>
                <w:szCs w:val="21"/>
                <w:lang w:val="en-US"/>
              </w:rPr>
            </w:pPr>
            <w:r>
              <w:rPr>
                <w:rFonts w:hint="default" w:ascii="Arial" w:hAnsi="Arial" w:cs="Arial"/>
                <w:sz w:val="21"/>
                <w:szCs w:val="21"/>
                <w:lang w:val="en-US" w:eastAsia="zh-CN"/>
              </w:rPr>
              <w:t>Range of Ratio</w:t>
            </w:r>
          </w:p>
        </w:tc>
        <w:tc>
          <w:tcPr>
            <w:tcW w:w="3330" w:type="pct"/>
            <w:noWrap w:val="0"/>
            <w:vAlign w:val="top"/>
          </w:tcPr>
          <w:p w14:paraId="7D42C5E8">
            <w:pPr>
              <w:pageBreakBefore w:val="0"/>
              <w:tabs>
                <w:tab w:val="left" w:pos="8083"/>
              </w:tabs>
              <w:kinsoku/>
              <w:wordWrap/>
              <w:overflowPunct/>
              <w:topLinePunct w:val="0"/>
              <w:autoSpaceDE/>
              <w:autoSpaceDN/>
              <w:bidi w:val="0"/>
              <w:adjustRightInd/>
              <w:snapToGrid/>
              <w:spacing w:line="360" w:lineRule="auto"/>
              <w:rPr>
                <w:rFonts w:hint="default" w:ascii="Arial" w:hAnsi="Arial" w:cs="Arial"/>
                <w:sz w:val="21"/>
                <w:szCs w:val="21"/>
              </w:rPr>
            </w:pPr>
            <w:r>
              <w:rPr>
                <w:rFonts w:hint="default" w:ascii="Arial" w:hAnsi="Arial" w:cs="Arial"/>
                <w:sz w:val="21"/>
                <w:szCs w:val="21"/>
              </w:rPr>
              <w:t>1-</w:t>
            </w:r>
            <w:r>
              <w:rPr>
                <w:rFonts w:hint="default" w:ascii="Arial" w:hAnsi="Arial" w:cs="Arial"/>
                <w:sz w:val="21"/>
                <w:szCs w:val="21"/>
                <w:lang w:eastAsia="zh-CN"/>
              </w:rPr>
              <w:t>5</w:t>
            </w:r>
            <w:r>
              <w:rPr>
                <w:rFonts w:hint="default" w:ascii="Arial" w:hAnsi="Arial" w:cs="Arial"/>
                <w:sz w:val="21"/>
                <w:szCs w:val="21"/>
              </w:rPr>
              <w:t>000</w:t>
            </w:r>
          </w:p>
        </w:tc>
      </w:tr>
      <w:tr w14:paraId="01795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9" w:type="pct"/>
            <w:noWrap w:val="0"/>
            <w:vAlign w:val="top"/>
          </w:tcPr>
          <w:p w14:paraId="0D6BC3BA">
            <w:pPr>
              <w:pageBreakBefore w:val="0"/>
              <w:tabs>
                <w:tab w:val="left" w:pos="8083"/>
              </w:tabs>
              <w:kinsoku/>
              <w:wordWrap/>
              <w:overflowPunct/>
              <w:topLinePunct w:val="0"/>
              <w:autoSpaceDE/>
              <w:autoSpaceDN/>
              <w:bidi w:val="0"/>
              <w:adjustRightInd/>
              <w:snapToGrid/>
              <w:spacing w:line="360" w:lineRule="auto"/>
              <w:rPr>
                <w:rFonts w:hint="default" w:ascii="Arial" w:hAnsi="Arial" w:cs="Arial"/>
                <w:sz w:val="21"/>
                <w:szCs w:val="21"/>
                <w:lang w:eastAsia="zh-CN"/>
              </w:rPr>
            </w:pPr>
            <w:r>
              <w:rPr>
                <w:rFonts w:hint="default" w:ascii="Arial" w:hAnsi="Arial" w:cs="Arial"/>
                <w:sz w:val="21"/>
                <w:szCs w:val="21"/>
              </w:rPr>
              <w:t>Measurement Accuracy</w:t>
            </w:r>
          </w:p>
        </w:tc>
        <w:tc>
          <w:tcPr>
            <w:tcW w:w="3330" w:type="pct"/>
            <w:noWrap w:val="0"/>
            <w:vAlign w:val="top"/>
          </w:tcPr>
          <w:p w14:paraId="4C892423">
            <w:pPr>
              <w:pageBreakBefore w:val="0"/>
              <w:kinsoku/>
              <w:wordWrap/>
              <w:overflowPunct/>
              <w:topLinePunct w:val="0"/>
              <w:autoSpaceDE/>
              <w:autoSpaceDN/>
              <w:bidi w:val="0"/>
              <w:adjustRightInd/>
              <w:snapToGrid/>
              <w:spacing w:line="360" w:lineRule="auto"/>
              <w:rPr>
                <w:rFonts w:hint="default" w:ascii="Arial" w:hAnsi="Arial" w:cs="Arial"/>
                <w:sz w:val="21"/>
                <w:szCs w:val="21"/>
                <w:lang w:eastAsia="zh-CN"/>
              </w:rPr>
            </w:pPr>
            <w:r>
              <w:rPr>
                <w:rFonts w:hint="default" w:ascii="Arial" w:hAnsi="Arial" w:cs="Arial"/>
                <w:sz w:val="21"/>
                <w:szCs w:val="21"/>
                <w:lang w:eastAsia="zh-CN"/>
              </w:rPr>
              <w:t>0.1%（0.8—1000）</w:t>
            </w:r>
          </w:p>
          <w:p w14:paraId="4D187E62">
            <w:pPr>
              <w:pageBreakBefore w:val="0"/>
              <w:kinsoku/>
              <w:wordWrap/>
              <w:overflowPunct/>
              <w:topLinePunct w:val="0"/>
              <w:autoSpaceDE/>
              <w:autoSpaceDN/>
              <w:bidi w:val="0"/>
              <w:adjustRightInd/>
              <w:snapToGrid/>
              <w:spacing w:line="360" w:lineRule="auto"/>
              <w:rPr>
                <w:rFonts w:hint="default" w:ascii="Arial" w:hAnsi="Arial" w:cs="Arial"/>
                <w:sz w:val="21"/>
                <w:szCs w:val="21"/>
                <w:lang w:eastAsia="zh-CN"/>
              </w:rPr>
            </w:pPr>
            <w:r>
              <w:rPr>
                <w:rFonts w:hint="default" w:ascii="Arial" w:hAnsi="Arial" w:cs="Arial"/>
                <w:sz w:val="21"/>
                <w:szCs w:val="21"/>
                <w:lang w:eastAsia="zh-CN"/>
              </w:rPr>
              <w:t>0.2% (1000—2000)</w:t>
            </w:r>
          </w:p>
          <w:p w14:paraId="414B1871">
            <w:pPr>
              <w:pageBreakBefore w:val="0"/>
              <w:kinsoku/>
              <w:wordWrap/>
              <w:overflowPunct/>
              <w:topLinePunct w:val="0"/>
              <w:autoSpaceDE/>
              <w:autoSpaceDN/>
              <w:bidi w:val="0"/>
              <w:adjustRightInd/>
              <w:snapToGrid/>
              <w:spacing w:line="360" w:lineRule="auto"/>
              <w:rPr>
                <w:rFonts w:hint="default" w:ascii="Arial" w:hAnsi="Arial" w:cs="Arial"/>
                <w:sz w:val="21"/>
                <w:szCs w:val="21"/>
                <w:lang w:eastAsia="zh-CN"/>
              </w:rPr>
            </w:pPr>
            <w:r>
              <w:rPr>
                <w:rFonts w:hint="default" w:ascii="Arial" w:hAnsi="Arial" w:cs="Arial"/>
                <w:sz w:val="21"/>
                <w:szCs w:val="21"/>
                <w:lang w:eastAsia="zh-CN"/>
              </w:rPr>
              <w:t>0.5% (2000—5000)</w:t>
            </w:r>
          </w:p>
        </w:tc>
      </w:tr>
      <w:tr w14:paraId="0BCDD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9" w:type="pct"/>
            <w:noWrap w:val="0"/>
            <w:vAlign w:val="top"/>
          </w:tcPr>
          <w:p w14:paraId="70BB13F9">
            <w:pPr>
              <w:pageBreakBefore w:val="0"/>
              <w:tabs>
                <w:tab w:val="left" w:pos="8083"/>
              </w:tabs>
              <w:kinsoku/>
              <w:wordWrap/>
              <w:overflowPunct/>
              <w:topLinePunct w:val="0"/>
              <w:autoSpaceDE/>
              <w:autoSpaceDN/>
              <w:bidi w:val="0"/>
              <w:adjustRightInd/>
              <w:snapToGrid/>
              <w:spacing w:line="360" w:lineRule="auto"/>
              <w:rPr>
                <w:rFonts w:hint="default" w:ascii="Arial" w:hAnsi="Arial" w:cs="Arial"/>
                <w:sz w:val="21"/>
                <w:szCs w:val="21"/>
              </w:rPr>
            </w:pPr>
            <w:r>
              <w:rPr>
                <w:rFonts w:hint="default" w:ascii="Arial" w:hAnsi="Arial" w:cs="Arial"/>
                <w:sz w:val="21"/>
                <w:szCs w:val="21"/>
                <w:lang w:eastAsia="zh-CN"/>
              </w:rPr>
              <w:t>Transformer Connection Group</w:t>
            </w:r>
          </w:p>
        </w:tc>
        <w:tc>
          <w:tcPr>
            <w:tcW w:w="3330" w:type="pct"/>
            <w:noWrap w:val="0"/>
            <w:vAlign w:val="top"/>
          </w:tcPr>
          <w:p w14:paraId="492262BE">
            <w:pPr>
              <w:pageBreakBefore w:val="0"/>
              <w:tabs>
                <w:tab w:val="left" w:pos="8083"/>
              </w:tabs>
              <w:kinsoku/>
              <w:wordWrap/>
              <w:overflowPunct/>
              <w:topLinePunct w:val="0"/>
              <w:autoSpaceDE/>
              <w:autoSpaceDN/>
              <w:bidi w:val="0"/>
              <w:adjustRightInd/>
              <w:snapToGrid/>
              <w:spacing w:line="360" w:lineRule="auto"/>
              <w:rPr>
                <w:rFonts w:hint="default" w:ascii="Arial" w:hAnsi="Arial" w:cs="Arial"/>
                <w:sz w:val="21"/>
                <w:szCs w:val="21"/>
                <w:lang w:eastAsia="zh-CN"/>
              </w:rPr>
            </w:pPr>
            <w:r>
              <w:rPr>
                <w:rFonts w:hint="default" w:ascii="Arial" w:hAnsi="Arial" w:cs="Arial"/>
                <w:sz w:val="21"/>
                <w:szCs w:val="21"/>
                <w:lang w:eastAsia="zh-CN"/>
              </w:rPr>
              <w:t>YY0，YY6，YD1，YD5，YD7，YD11，DD0，DD2，DD4，DD6，DD8，DD10，DY1，DY5，DY7，DY11</w:t>
            </w:r>
          </w:p>
        </w:tc>
      </w:tr>
      <w:tr w14:paraId="694EB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9" w:type="pct"/>
            <w:noWrap w:val="0"/>
            <w:vAlign w:val="top"/>
          </w:tcPr>
          <w:p w14:paraId="18148F57">
            <w:pPr>
              <w:pageBreakBefore w:val="0"/>
              <w:tabs>
                <w:tab w:val="left" w:pos="8083"/>
              </w:tabs>
              <w:kinsoku/>
              <w:wordWrap/>
              <w:overflowPunct/>
              <w:topLinePunct w:val="0"/>
              <w:autoSpaceDE/>
              <w:autoSpaceDN/>
              <w:bidi w:val="0"/>
              <w:adjustRightInd/>
              <w:snapToGrid/>
              <w:spacing w:line="360" w:lineRule="auto"/>
              <w:rPr>
                <w:rFonts w:hint="default" w:ascii="Arial" w:hAnsi="Arial" w:cs="Arial"/>
                <w:sz w:val="21"/>
                <w:szCs w:val="21"/>
                <w:lang w:val="en-US" w:eastAsia="zh-CN"/>
              </w:rPr>
            </w:pPr>
            <w:r>
              <w:rPr>
                <w:rFonts w:hint="default" w:ascii="Arial" w:hAnsi="Arial" w:cs="Arial"/>
                <w:sz w:val="21"/>
                <w:szCs w:val="21"/>
                <w:lang w:val="en-US" w:eastAsia="zh-CN"/>
              </w:rPr>
              <w:t>Testing Voltage</w:t>
            </w:r>
          </w:p>
        </w:tc>
        <w:tc>
          <w:tcPr>
            <w:tcW w:w="3330" w:type="pct"/>
            <w:noWrap w:val="0"/>
            <w:vAlign w:val="top"/>
          </w:tcPr>
          <w:p w14:paraId="33593E42">
            <w:pPr>
              <w:pageBreakBefore w:val="0"/>
              <w:tabs>
                <w:tab w:val="left" w:pos="8083"/>
              </w:tabs>
              <w:kinsoku/>
              <w:wordWrap/>
              <w:overflowPunct/>
              <w:topLinePunct w:val="0"/>
              <w:autoSpaceDE/>
              <w:autoSpaceDN/>
              <w:bidi w:val="0"/>
              <w:adjustRightInd/>
              <w:snapToGrid/>
              <w:spacing w:line="360" w:lineRule="auto"/>
              <w:rPr>
                <w:rFonts w:hint="default" w:ascii="Arial" w:hAnsi="Arial" w:cs="Arial"/>
                <w:sz w:val="21"/>
                <w:szCs w:val="21"/>
              </w:rPr>
            </w:pPr>
            <w:r>
              <w:rPr>
                <w:rFonts w:hint="default" w:ascii="Arial" w:hAnsi="Arial" w:cs="Arial"/>
                <w:sz w:val="21"/>
                <w:szCs w:val="21"/>
                <w:lang w:eastAsia="zh-CN"/>
              </w:rPr>
              <w:t>10</w:t>
            </w:r>
            <w:r>
              <w:rPr>
                <w:rFonts w:hint="default" w:ascii="Arial" w:hAnsi="Arial" w:cs="Arial"/>
                <w:sz w:val="21"/>
                <w:szCs w:val="21"/>
              </w:rPr>
              <w:t>V/160V</w:t>
            </w:r>
          </w:p>
        </w:tc>
      </w:tr>
    </w:tbl>
    <w:p w14:paraId="7F506A8B">
      <w:pPr>
        <w:pageBreakBefore w:val="0"/>
        <w:tabs>
          <w:tab w:val="left" w:pos="8083"/>
        </w:tabs>
        <w:kinsoku/>
        <w:wordWrap/>
        <w:overflowPunct/>
        <w:topLinePunct w:val="0"/>
        <w:autoSpaceDE/>
        <w:autoSpaceDN/>
        <w:bidi w:val="0"/>
        <w:adjustRightInd/>
        <w:snapToGrid/>
        <w:spacing w:line="360" w:lineRule="auto"/>
        <w:jc w:val="both"/>
        <w:rPr>
          <w:rFonts w:hint="eastAsia" w:ascii="Arial" w:hAnsi="Arial" w:eastAsia="宋体" w:cs="Arial"/>
          <w:b/>
          <w:bCs/>
          <w:sz w:val="21"/>
          <w:szCs w:val="21"/>
          <w:lang w:val="en-US" w:eastAsia="zh-CN"/>
        </w:rPr>
      </w:pPr>
      <w:bookmarkStart w:id="17" w:name="_Toc4155"/>
      <w:bookmarkStart w:id="18" w:name="_Toc29414"/>
      <w:r>
        <w:rPr>
          <w:rFonts w:hint="eastAsia" w:ascii="Arial" w:hAnsi="Arial" w:eastAsia="宋体" w:cs="Arial"/>
          <w:b/>
          <w:bCs/>
          <w:sz w:val="21"/>
          <w:szCs w:val="21"/>
          <w:lang w:val="en-US" w:eastAsia="zh-CN"/>
        </w:rPr>
        <w:t>3.</w:t>
      </w:r>
      <w:r>
        <w:rPr>
          <w:rFonts w:hint="default" w:ascii="Arial" w:hAnsi="Arial" w:eastAsia="宋体" w:cs="Arial"/>
          <w:b/>
          <w:bCs/>
          <w:sz w:val="21"/>
          <w:szCs w:val="21"/>
          <w:lang w:val="en-US" w:eastAsia="zh-CN"/>
        </w:rPr>
        <w:t>Operating Conditions</w:t>
      </w:r>
    </w:p>
    <w:tbl>
      <w:tblPr>
        <w:tblStyle w:val="1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09"/>
        <w:gridCol w:w="3511"/>
      </w:tblGrid>
      <w:tr w14:paraId="02FEA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9" w:type="pct"/>
            <w:noWrap w:val="0"/>
            <w:vAlign w:val="top"/>
          </w:tcPr>
          <w:p w14:paraId="0AEF8203">
            <w:pPr>
              <w:pageBreakBefore w:val="0"/>
              <w:tabs>
                <w:tab w:val="left" w:pos="8083"/>
              </w:tabs>
              <w:kinsoku/>
              <w:wordWrap/>
              <w:overflowPunct/>
              <w:topLinePunct w:val="0"/>
              <w:autoSpaceDE/>
              <w:autoSpaceDN/>
              <w:bidi w:val="0"/>
              <w:adjustRightInd/>
              <w:snapToGrid/>
              <w:spacing w:line="360" w:lineRule="auto"/>
              <w:rPr>
                <w:rFonts w:hint="eastAsia" w:ascii="Arial" w:hAnsi="Arial" w:cs="Arial"/>
                <w:sz w:val="21"/>
                <w:szCs w:val="21"/>
                <w:lang w:eastAsia="zh-CN"/>
              </w:rPr>
            </w:pPr>
            <w:r>
              <w:rPr>
                <w:rFonts w:hint="default" w:ascii="Arial" w:hAnsi="Arial" w:cs="Arial"/>
                <w:sz w:val="21"/>
                <w:szCs w:val="21"/>
                <w:lang w:eastAsia="zh-CN"/>
              </w:rPr>
              <w:t>Instrument Dimensions: 398mm × 262mm × 358mm</w:t>
            </w:r>
          </w:p>
        </w:tc>
        <w:tc>
          <w:tcPr>
            <w:tcW w:w="2060" w:type="pct"/>
            <w:noWrap w:val="0"/>
            <w:vAlign w:val="top"/>
          </w:tcPr>
          <w:p w14:paraId="751DCB0A">
            <w:pPr>
              <w:pageBreakBefore w:val="0"/>
              <w:tabs>
                <w:tab w:val="left" w:pos="8083"/>
              </w:tabs>
              <w:kinsoku/>
              <w:wordWrap/>
              <w:overflowPunct/>
              <w:topLinePunct w:val="0"/>
              <w:autoSpaceDE/>
              <w:autoSpaceDN/>
              <w:bidi w:val="0"/>
              <w:adjustRightInd/>
              <w:snapToGrid/>
              <w:spacing w:line="360" w:lineRule="auto"/>
              <w:rPr>
                <w:rFonts w:hint="eastAsia" w:ascii="Arial" w:hAnsi="Arial" w:cs="Arial"/>
                <w:sz w:val="21"/>
                <w:szCs w:val="21"/>
                <w:lang w:eastAsia="zh-CN"/>
              </w:rPr>
            </w:pPr>
            <w:r>
              <w:rPr>
                <w:rFonts w:hint="default" w:ascii="Arial" w:hAnsi="Arial" w:cs="Arial"/>
                <w:sz w:val="21"/>
                <w:szCs w:val="21"/>
                <w:lang w:eastAsia="zh-CN"/>
              </w:rPr>
              <w:t>Weight: 19kg</w:t>
            </w:r>
          </w:p>
        </w:tc>
      </w:tr>
      <w:tr w14:paraId="3D19E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9" w:type="pct"/>
            <w:noWrap w:val="0"/>
            <w:vAlign w:val="top"/>
          </w:tcPr>
          <w:p w14:paraId="2A94A9A6">
            <w:pPr>
              <w:pageBreakBefore w:val="0"/>
              <w:tabs>
                <w:tab w:val="left" w:pos="8083"/>
              </w:tabs>
              <w:kinsoku/>
              <w:wordWrap/>
              <w:overflowPunct/>
              <w:topLinePunct w:val="0"/>
              <w:autoSpaceDE/>
              <w:autoSpaceDN/>
              <w:bidi w:val="0"/>
              <w:adjustRightInd/>
              <w:snapToGrid/>
              <w:spacing w:line="360" w:lineRule="auto"/>
              <w:rPr>
                <w:rFonts w:hint="eastAsia" w:ascii="Arial" w:hAnsi="Arial" w:cs="Arial"/>
                <w:sz w:val="21"/>
                <w:szCs w:val="21"/>
                <w:lang w:eastAsia="zh-CN"/>
              </w:rPr>
            </w:pPr>
            <w:r>
              <w:rPr>
                <w:rFonts w:hint="default" w:ascii="Arial" w:hAnsi="Arial" w:cs="Arial"/>
                <w:sz w:val="21"/>
                <w:szCs w:val="21"/>
                <w:lang w:eastAsia="zh-CN"/>
              </w:rPr>
              <w:t>Operating Power Supply: AC 220V</w:t>
            </w:r>
          </w:p>
        </w:tc>
        <w:tc>
          <w:tcPr>
            <w:tcW w:w="2060" w:type="pct"/>
            <w:noWrap w:val="0"/>
            <w:vAlign w:val="top"/>
          </w:tcPr>
          <w:p w14:paraId="6C01387E">
            <w:pPr>
              <w:pageBreakBefore w:val="0"/>
              <w:tabs>
                <w:tab w:val="left" w:pos="8083"/>
              </w:tabs>
              <w:kinsoku/>
              <w:wordWrap/>
              <w:overflowPunct/>
              <w:topLinePunct w:val="0"/>
              <w:autoSpaceDE/>
              <w:autoSpaceDN/>
              <w:bidi w:val="0"/>
              <w:adjustRightInd/>
              <w:snapToGrid/>
              <w:spacing w:line="360" w:lineRule="auto"/>
              <w:rPr>
                <w:rFonts w:hint="eastAsia" w:ascii="Arial" w:hAnsi="Arial" w:cs="Arial"/>
                <w:sz w:val="21"/>
                <w:szCs w:val="21"/>
                <w:lang w:eastAsia="zh-CN"/>
              </w:rPr>
            </w:pPr>
            <w:r>
              <w:rPr>
                <w:rFonts w:hint="default" w:ascii="Arial" w:hAnsi="Arial" w:cs="Arial"/>
                <w:sz w:val="21"/>
                <w:szCs w:val="21"/>
                <w:lang w:eastAsia="zh-CN"/>
              </w:rPr>
              <w:t>Power Frequency: 50/60Hz</w:t>
            </w:r>
          </w:p>
        </w:tc>
      </w:tr>
      <w:tr w14:paraId="51207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9" w:type="pct"/>
            <w:noWrap w:val="0"/>
            <w:vAlign w:val="top"/>
          </w:tcPr>
          <w:p w14:paraId="639DF6DA">
            <w:pPr>
              <w:pageBreakBefore w:val="0"/>
              <w:tabs>
                <w:tab w:val="left" w:pos="8083"/>
              </w:tabs>
              <w:kinsoku/>
              <w:wordWrap/>
              <w:overflowPunct/>
              <w:topLinePunct w:val="0"/>
              <w:autoSpaceDE/>
              <w:autoSpaceDN/>
              <w:bidi w:val="0"/>
              <w:adjustRightInd/>
              <w:snapToGrid/>
              <w:spacing w:line="360" w:lineRule="auto"/>
              <w:rPr>
                <w:rFonts w:hint="eastAsia" w:ascii="Arial" w:hAnsi="Arial" w:cs="Arial"/>
                <w:sz w:val="21"/>
                <w:szCs w:val="21"/>
                <w:lang w:val="en-US" w:eastAsia="zh-CN"/>
              </w:rPr>
            </w:pPr>
            <w:r>
              <w:rPr>
                <w:rFonts w:hint="default" w:ascii="Arial" w:hAnsi="Arial" w:cs="Arial"/>
                <w:sz w:val="21"/>
                <w:szCs w:val="21"/>
                <w:lang w:eastAsia="zh-CN"/>
              </w:rPr>
              <w:t>Ambient Temperature: -10℃ to 50℃</w:t>
            </w:r>
          </w:p>
        </w:tc>
        <w:tc>
          <w:tcPr>
            <w:tcW w:w="2060" w:type="pct"/>
            <w:noWrap w:val="0"/>
            <w:vAlign w:val="top"/>
          </w:tcPr>
          <w:p w14:paraId="7049489E">
            <w:pPr>
              <w:pageBreakBefore w:val="0"/>
              <w:tabs>
                <w:tab w:val="left" w:pos="8083"/>
              </w:tabs>
              <w:kinsoku/>
              <w:wordWrap/>
              <w:overflowPunct/>
              <w:topLinePunct w:val="0"/>
              <w:autoSpaceDE/>
              <w:autoSpaceDN/>
              <w:bidi w:val="0"/>
              <w:adjustRightInd/>
              <w:snapToGrid/>
              <w:spacing w:line="360" w:lineRule="auto"/>
              <w:rPr>
                <w:rFonts w:hint="eastAsia" w:ascii="Arial" w:hAnsi="Arial" w:cs="Arial"/>
                <w:sz w:val="21"/>
                <w:szCs w:val="21"/>
                <w:lang w:val="en-US" w:eastAsia="zh-CN"/>
              </w:rPr>
            </w:pPr>
            <w:r>
              <w:rPr>
                <w:rFonts w:hint="default" w:ascii="Arial" w:hAnsi="Arial" w:cs="Arial"/>
                <w:sz w:val="21"/>
                <w:szCs w:val="21"/>
                <w:lang w:eastAsia="zh-CN"/>
              </w:rPr>
              <w:t>Ambient Humidity: ≤85%RH</w:t>
            </w:r>
          </w:p>
        </w:tc>
      </w:tr>
    </w:tbl>
    <w:p w14:paraId="200DC2DE">
      <w:pPr>
        <w:keepNext w:val="0"/>
        <w:keepLines w:val="0"/>
        <w:pageBreakBefore w:val="0"/>
        <w:widowControl w:val="0"/>
        <w:numPr>
          <w:ilvl w:val="0"/>
          <w:numId w:val="1"/>
        </w:numPr>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0"/>
        <w:rPr>
          <w:rFonts w:hint="default" w:ascii="Arial" w:hAnsi="Arial" w:eastAsia="宋体" w:cs="Arial"/>
          <w:b/>
          <w:spacing w:val="10"/>
          <w:sz w:val="32"/>
          <w:szCs w:val="32"/>
          <w:lang w:val="en-US" w:eastAsia="zh-CN"/>
        </w:rPr>
      </w:pPr>
      <w:r>
        <w:rPr>
          <w:rFonts w:hint="default" w:ascii="Arial" w:hAnsi="Arial" w:eastAsia="宋体" w:cs="Arial"/>
          <w:b/>
          <w:spacing w:val="10"/>
          <w:sz w:val="32"/>
          <w:szCs w:val="32"/>
          <w:lang w:val="en-US" w:eastAsia="zh-CN"/>
        </w:rPr>
        <w:t>Operation Procedure</w:t>
      </w:r>
      <w:bookmarkEnd w:id="17"/>
      <w:bookmarkEnd w:id="18"/>
    </w:p>
    <w:p w14:paraId="23718EE3">
      <w:pPr>
        <w:pageBreakBefore w:val="0"/>
        <w:tabs>
          <w:tab w:val="left" w:pos="8083"/>
        </w:tabs>
        <w:kinsoku/>
        <w:wordWrap/>
        <w:overflowPunct/>
        <w:topLinePunct w:val="0"/>
        <w:autoSpaceDE/>
        <w:autoSpaceDN/>
        <w:bidi w:val="0"/>
        <w:adjustRightInd/>
        <w:snapToGrid/>
        <w:spacing w:line="360" w:lineRule="auto"/>
        <w:jc w:val="both"/>
        <w:rPr>
          <w:rFonts w:hint="default" w:ascii="Arial" w:hAnsi="Arial" w:cs="Arial"/>
          <w:b/>
          <w:bCs/>
          <w:sz w:val="21"/>
          <w:szCs w:val="21"/>
          <w:lang w:eastAsia="zh-CN"/>
        </w:rPr>
      </w:pPr>
      <w:r>
        <w:rPr>
          <w:rFonts w:hint="default" w:ascii="Arial" w:hAnsi="Arial" w:eastAsia="宋体" w:cs="Arial"/>
          <w:b/>
          <w:bCs/>
          <w:sz w:val="21"/>
          <w:szCs w:val="21"/>
          <w:lang w:eastAsia="zh-CN"/>
        </w:rPr>
        <w:t>1</w:t>
      </w:r>
      <w:r>
        <w:rPr>
          <w:rFonts w:hint="default" w:ascii="Arial" w:hAnsi="Arial" w:eastAsia="宋体" w:cs="Arial"/>
          <w:b/>
          <w:bCs/>
          <w:sz w:val="21"/>
          <w:szCs w:val="21"/>
          <w:lang w:val="en-US" w:eastAsia="zh-CN"/>
        </w:rPr>
        <w:t xml:space="preserve">. </w:t>
      </w:r>
      <w:r>
        <w:rPr>
          <w:rFonts w:hint="default" w:ascii="Arial" w:hAnsi="Arial" w:eastAsia="宋体" w:cs="Arial"/>
          <w:b/>
          <w:bCs/>
          <w:sz w:val="21"/>
          <w:szCs w:val="21"/>
          <w:lang w:eastAsia="zh-CN"/>
        </w:rPr>
        <w:t>Preparat</w:t>
      </w:r>
      <w:r>
        <w:rPr>
          <w:rFonts w:hint="default" w:ascii="Arial" w:hAnsi="Arial" w:cs="Arial"/>
          <w:b/>
          <w:bCs/>
          <w:sz w:val="21"/>
          <w:szCs w:val="21"/>
          <w:lang w:eastAsia="zh-CN"/>
        </w:rPr>
        <w:t>ion and Wiring</w:t>
      </w:r>
    </w:p>
    <w:p w14:paraId="614F545D">
      <w:pPr>
        <w:pageBreakBefore w:val="0"/>
        <w:tabs>
          <w:tab w:val="left" w:pos="8083"/>
        </w:tabs>
        <w:kinsoku/>
        <w:wordWrap/>
        <w:overflowPunct/>
        <w:topLinePunct w:val="0"/>
        <w:autoSpaceDE/>
        <w:autoSpaceDN/>
        <w:bidi w:val="0"/>
        <w:adjustRightInd/>
        <w:snapToGrid/>
        <w:spacing w:line="360" w:lineRule="auto"/>
        <w:ind w:firstLine="420" w:firstLineChars="200"/>
        <w:jc w:val="both"/>
        <w:rPr>
          <w:rFonts w:hint="default" w:ascii="Arial" w:hAnsi="Arial" w:cs="Arial"/>
          <w:sz w:val="21"/>
          <w:szCs w:val="21"/>
          <w:lang w:eastAsia="zh-CN"/>
        </w:rPr>
      </w:pPr>
      <w:r>
        <w:rPr>
          <w:rFonts w:hint="default" w:ascii="Arial" w:hAnsi="Arial" w:cs="Arial"/>
          <w:sz w:val="21"/>
          <w:szCs w:val="21"/>
          <w:lang w:eastAsia="zh-CN"/>
        </w:rPr>
        <w:t>Before using the instrument, check the current working environment to ensure safety before proceeding with wiring.</w:t>
      </w:r>
    </w:p>
    <w:p w14:paraId="7DB836C2">
      <w:pPr>
        <w:pageBreakBefore w:val="0"/>
        <w:tabs>
          <w:tab w:val="left" w:pos="8083"/>
        </w:tabs>
        <w:kinsoku/>
        <w:wordWrap/>
        <w:overflowPunct/>
        <w:topLinePunct w:val="0"/>
        <w:autoSpaceDE/>
        <w:autoSpaceDN/>
        <w:bidi w:val="0"/>
        <w:adjustRightInd/>
        <w:snapToGrid/>
        <w:spacing w:line="360" w:lineRule="auto"/>
        <w:ind w:firstLine="420" w:firstLineChars="200"/>
        <w:jc w:val="both"/>
        <w:rPr>
          <w:rFonts w:hint="default" w:ascii="Arial" w:hAnsi="Arial" w:cs="Arial"/>
          <w:sz w:val="21"/>
          <w:szCs w:val="21"/>
          <w:lang w:eastAsia="zh-CN"/>
        </w:rPr>
      </w:pPr>
      <w:r>
        <w:rPr>
          <w:rFonts w:hint="default" w:ascii="Arial" w:hAnsi="Arial" w:cs="Arial"/>
          <w:sz w:val="21"/>
          <w:szCs w:val="21"/>
          <w:lang w:eastAsia="zh-CN"/>
        </w:rPr>
        <w:t>To ensure your safety and the safety of the equipment, please check the reliability of the grounding wire.</w:t>
      </w:r>
    </w:p>
    <w:p w14:paraId="39C37A0E">
      <w:pPr>
        <w:pageBreakBefore w:val="0"/>
        <w:tabs>
          <w:tab w:val="left" w:pos="8083"/>
        </w:tabs>
        <w:kinsoku/>
        <w:wordWrap/>
        <w:overflowPunct/>
        <w:topLinePunct w:val="0"/>
        <w:autoSpaceDE/>
        <w:autoSpaceDN/>
        <w:bidi w:val="0"/>
        <w:adjustRightInd/>
        <w:snapToGrid/>
        <w:spacing w:line="360" w:lineRule="auto"/>
        <w:ind w:firstLine="420" w:firstLineChars="200"/>
        <w:jc w:val="both"/>
        <w:rPr>
          <w:rFonts w:hint="default" w:ascii="Arial" w:hAnsi="Arial" w:cs="Arial"/>
          <w:sz w:val="21"/>
          <w:szCs w:val="21"/>
          <w:lang w:eastAsia="zh-CN"/>
        </w:rPr>
      </w:pPr>
    </w:p>
    <w:p w14:paraId="3F51B52F">
      <w:pPr>
        <w:pageBreakBefore w:val="0"/>
        <w:tabs>
          <w:tab w:val="left" w:pos="8083"/>
        </w:tabs>
        <w:kinsoku/>
        <w:wordWrap/>
        <w:overflowPunct/>
        <w:topLinePunct w:val="0"/>
        <w:autoSpaceDE/>
        <w:autoSpaceDN/>
        <w:bidi w:val="0"/>
        <w:adjustRightInd/>
        <w:snapToGrid/>
        <w:spacing w:line="360" w:lineRule="auto"/>
        <w:ind w:firstLine="420" w:firstLineChars="200"/>
        <w:jc w:val="both"/>
        <w:rPr>
          <w:rFonts w:hint="default" w:ascii="Arial" w:hAnsi="Arial" w:cs="Arial"/>
          <w:sz w:val="21"/>
          <w:szCs w:val="21"/>
          <w:lang w:eastAsia="zh-CN"/>
        </w:rPr>
      </w:pPr>
    </w:p>
    <w:p w14:paraId="118E190E">
      <w:pPr>
        <w:pageBreakBefore w:val="0"/>
        <w:tabs>
          <w:tab w:val="left" w:pos="8083"/>
        </w:tabs>
        <w:kinsoku/>
        <w:wordWrap/>
        <w:overflowPunct/>
        <w:topLinePunct w:val="0"/>
        <w:autoSpaceDE/>
        <w:autoSpaceDN/>
        <w:bidi w:val="0"/>
        <w:adjustRightInd/>
        <w:snapToGrid/>
        <w:spacing w:line="360" w:lineRule="auto"/>
        <w:ind w:firstLine="420" w:firstLineChars="200"/>
        <w:jc w:val="both"/>
        <w:rPr>
          <w:rFonts w:hint="default" w:ascii="Arial" w:hAnsi="Arial" w:cs="Arial"/>
          <w:sz w:val="21"/>
          <w:szCs w:val="21"/>
          <w:lang w:eastAsia="zh-CN"/>
        </w:rPr>
      </w:pPr>
    </w:p>
    <w:p w14:paraId="5310156B">
      <w:pPr>
        <w:pageBreakBefore w:val="0"/>
        <w:tabs>
          <w:tab w:val="left" w:pos="8083"/>
        </w:tabs>
        <w:kinsoku/>
        <w:wordWrap/>
        <w:overflowPunct/>
        <w:topLinePunct w:val="0"/>
        <w:autoSpaceDE/>
        <w:autoSpaceDN/>
        <w:bidi w:val="0"/>
        <w:adjustRightInd/>
        <w:snapToGrid/>
        <w:spacing w:line="360" w:lineRule="auto"/>
        <w:ind w:firstLine="420" w:firstLineChars="200"/>
        <w:jc w:val="both"/>
        <w:rPr>
          <w:rFonts w:hint="default" w:ascii="Arial" w:hAnsi="Arial" w:cs="Arial"/>
          <w:sz w:val="21"/>
          <w:szCs w:val="21"/>
          <w:lang w:eastAsia="zh-CN"/>
        </w:rPr>
      </w:pPr>
    </w:p>
    <w:p w14:paraId="37A34C54">
      <w:pPr>
        <w:pageBreakBefore w:val="0"/>
        <w:tabs>
          <w:tab w:val="left" w:pos="8083"/>
        </w:tabs>
        <w:kinsoku/>
        <w:wordWrap/>
        <w:overflowPunct/>
        <w:topLinePunct w:val="0"/>
        <w:autoSpaceDE/>
        <w:autoSpaceDN/>
        <w:bidi w:val="0"/>
        <w:adjustRightInd/>
        <w:snapToGrid/>
        <w:spacing w:line="360" w:lineRule="auto"/>
        <w:ind w:firstLine="420" w:firstLineChars="200"/>
        <w:jc w:val="both"/>
        <w:rPr>
          <w:rFonts w:hint="default" w:ascii="Arial" w:hAnsi="Arial" w:cs="Arial"/>
          <w:sz w:val="21"/>
          <w:szCs w:val="21"/>
          <w:lang w:eastAsia="zh-CN"/>
        </w:rPr>
      </w:pPr>
    </w:p>
    <w:p w14:paraId="7FA7EA9D">
      <w:pPr>
        <w:pageBreakBefore w:val="0"/>
        <w:tabs>
          <w:tab w:val="left" w:pos="8083"/>
        </w:tabs>
        <w:kinsoku/>
        <w:wordWrap/>
        <w:overflowPunct/>
        <w:topLinePunct w:val="0"/>
        <w:autoSpaceDE/>
        <w:autoSpaceDN/>
        <w:bidi w:val="0"/>
        <w:adjustRightInd/>
        <w:snapToGrid/>
        <w:spacing w:line="360" w:lineRule="auto"/>
        <w:ind w:firstLine="420" w:firstLineChars="200"/>
        <w:jc w:val="both"/>
        <w:rPr>
          <w:rFonts w:hint="default" w:ascii="Arial" w:hAnsi="Arial" w:cs="Arial"/>
          <w:sz w:val="21"/>
          <w:szCs w:val="21"/>
          <w:lang w:eastAsia="zh-CN"/>
        </w:rPr>
      </w:pPr>
    </w:p>
    <w:p w14:paraId="324FC16F">
      <w:pPr>
        <w:pageBreakBefore w:val="0"/>
        <w:tabs>
          <w:tab w:val="left" w:pos="8083"/>
        </w:tabs>
        <w:kinsoku/>
        <w:wordWrap/>
        <w:overflowPunct/>
        <w:topLinePunct w:val="0"/>
        <w:autoSpaceDE/>
        <w:autoSpaceDN/>
        <w:bidi w:val="0"/>
        <w:adjustRightInd/>
        <w:snapToGrid/>
        <w:spacing w:line="360" w:lineRule="auto"/>
        <w:ind w:firstLine="420" w:firstLineChars="200"/>
        <w:jc w:val="both"/>
        <w:rPr>
          <w:rFonts w:hint="default" w:ascii="Arial" w:hAnsi="Arial" w:cs="Arial"/>
          <w:sz w:val="21"/>
          <w:szCs w:val="21"/>
          <w:lang w:eastAsia="zh-CN"/>
        </w:rPr>
      </w:pPr>
    </w:p>
    <w:p w14:paraId="6C14CFB7">
      <w:pPr>
        <w:pStyle w:val="17"/>
        <w:pageBreakBefore w:val="0"/>
        <w:numPr>
          <w:ilvl w:val="0"/>
          <w:numId w:val="5"/>
        </w:numPr>
        <w:kinsoku/>
        <w:wordWrap/>
        <w:overflowPunct/>
        <w:topLinePunct w:val="0"/>
        <w:autoSpaceDE/>
        <w:autoSpaceDN/>
        <w:bidi w:val="0"/>
        <w:adjustRightInd/>
        <w:snapToGrid/>
        <w:spacing w:line="360" w:lineRule="auto"/>
        <w:ind w:firstLineChars="0"/>
        <w:jc w:val="both"/>
        <w:rPr>
          <w:rFonts w:hint="default" w:ascii="Arial" w:hAnsi="Arial" w:cs="Arial"/>
          <w:b/>
          <w:bCs/>
          <w:sz w:val="21"/>
          <w:szCs w:val="21"/>
          <w:lang w:eastAsia="zh-CN"/>
        </w:rPr>
      </w:pPr>
      <w:r>
        <w:rPr>
          <w:rFonts w:hint="default" w:ascii="Arial" w:hAnsi="Arial" w:cs="Arial"/>
          <w:b/>
          <w:bCs/>
          <w:sz w:val="21"/>
          <w:szCs w:val="21"/>
          <w:lang w:eastAsia="zh-CN"/>
        </w:rPr>
        <w:t>DC Resistance Test Wiring Diagram</w:t>
      </w:r>
    </w:p>
    <w:p w14:paraId="2F7D4370">
      <w:pPr>
        <w:pageBreakBefore w:val="0"/>
        <w:kinsoku/>
        <w:wordWrap/>
        <w:overflowPunct/>
        <w:topLinePunct w:val="0"/>
        <w:autoSpaceDE/>
        <w:autoSpaceDN/>
        <w:bidi w:val="0"/>
        <w:adjustRightInd/>
        <w:snapToGrid/>
        <w:spacing w:line="360" w:lineRule="auto"/>
        <w:jc w:val="center"/>
        <w:rPr>
          <w:rFonts w:hint="default" w:ascii="Arial" w:hAnsi="Arial" w:cs="Arial"/>
          <w:sz w:val="21"/>
          <w:szCs w:val="21"/>
          <w:lang w:eastAsia="zh-CN" w:bidi="ar-SA"/>
        </w:rPr>
      </w:pPr>
      <w:r>
        <w:rPr>
          <w:rFonts w:hint="default" w:ascii="Arial" w:hAnsi="Arial" w:cs="Arial"/>
          <w:sz w:val="21"/>
          <w:szCs w:val="21"/>
          <w:lang w:eastAsia="zh-CN" w:bidi="ar-SA"/>
        </w:rPr>
        <w:drawing>
          <wp:inline distT="0" distB="0" distL="114300" distR="114300">
            <wp:extent cx="3298190" cy="2120265"/>
            <wp:effectExtent l="0" t="0" r="16510" b="13335"/>
            <wp:docPr id="1" name="图片 1" descr="fa6101b93be96bcd29d347de0b4201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a6101b93be96bcd29d347de0b4201ba"/>
                    <pic:cNvPicPr>
                      <a:picLocks noChangeAspect="1"/>
                    </pic:cNvPicPr>
                  </pic:nvPicPr>
                  <pic:blipFill>
                    <a:blip r:embed="rId23"/>
                    <a:stretch>
                      <a:fillRect/>
                    </a:stretch>
                  </pic:blipFill>
                  <pic:spPr>
                    <a:xfrm>
                      <a:off x="0" y="0"/>
                      <a:ext cx="3298190" cy="2120265"/>
                    </a:xfrm>
                    <a:prstGeom prst="rect">
                      <a:avLst/>
                    </a:prstGeom>
                  </pic:spPr>
                </pic:pic>
              </a:graphicData>
            </a:graphic>
          </wp:inline>
        </w:drawing>
      </w:r>
    </w:p>
    <w:p w14:paraId="767668CF">
      <w:pPr>
        <w:pageBreakBefore w:val="0"/>
        <w:kinsoku/>
        <w:wordWrap/>
        <w:overflowPunct/>
        <w:topLinePunct w:val="0"/>
        <w:autoSpaceDE/>
        <w:autoSpaceDN/>
        <w:bidi w:val="0"/>
        <w:adjustRightInd/>
        <w:snapToGrid/>
        <w:spacing w:line="360" w:lineRule="auto"/>
        <w:ind w:firstLine="420" w:firstLineChars="200"/>
        <w:jc w:val="both"/>
        <w:textAlignment w:val="baseline"/>
        <w:rPr>
          <w:rFonts w:hint="default" w:ascii="Arial" w:hAnsi="Arial" w:cs="Arial"/>
          <w:sz w:val="21"/>
          <w:szCs w:val="21"/>
          <w:lang w:eastAsia="zh-CN"/>
        </w:rPr>
      </w:pPr>
      <w:r>
        <w:rPr>
          <w:rFonts w:hint="default" w:ascii="Arial" w:hAnsi="Arial" w:cs="Arial"/>
          <w:sz w:val="21"/>
          <w:szCs w:val="21"/>
          <w:lang w:eastAsia="zh-CN"/>
        </w:rPr>
        <w:t>1. Connect the instrument to an external AC 220V power supply using the power cord, and connect the grounding terminal to the ground using the grounding wire.</w:t>
      </w:r>
    </w:p>
    <w:p w14:paraId="5D08B0E6">
      <w:pPr>
        <w:pageBreakBefore w:val="0"/>
        <w:kinsoku/>
        <w:wordWrap/>
        <w:overflowPunct/>
        <w:topLinePunct w:val="0"/>
        <w:autoSpaceDE/>
        <w:autoSpaceDN/>
        <w:bidi w:val="0"/>
        <w:adjustRightInd/>
        <w:snapToGrid/>
        <w:spacing w:line="360" w:lineRule="auto"/>
        <w:ind w:firstLine="420" w:firstLineChars="200"/>
        <w:jc w:val="both"/>
        <w:textAlignment w:val="baseline"/>
        <w:rPr>
          <w:rFonts w:hint="default" w:ascii="Arial" w:hAnsi="Arial" w:cs="Arial"/>
          <w:sz w:val="21"/>
          <w:szCs w:val="21"/>
          <w:lang w:eastAsia="zh-CN"/>
        </w:rPr>
      </w:pPr>
      <w:r>
        <w:rPr>
          <w:rFonts w:hint="default" w:ascii="Arial" w:hAnsi="Arial" w:cs="Arial"/>
          <w:sz w:val="21"/>
          <w:szCs w:val="21"/>
          <w:lang w:eastAsia="zh-CN"/>
        </w:rPr>
        <w:t>2. For two-winding transformers, connect the four test clips on the high-voltage terminal (yellow, green, red, black) to the high-voltage side A, B, C, O bushings. If there are only A, B, C bushings, leave the black clip unconnected. Connect the four test clips on the low-voltage terminal (yellow, green, red, black) to the low-voltage side a, b, c, o bushings. If there are only a, b, c bushings, leave the black clip unconnected.</w:t>
      </w:r>
    </w:p>
    <w:p w14:paraId="1C65DC88">
      <w:pPr>
        <w:pageBreakBefore w:val="0"/>
        <w:kinsoku/>
        <w:wordWrap/>
        <w:overflowPunct/>
        <w:topLinePunct w:val="0"/>
        <w:autoSpaceDE/>
        <w:autoSpaceDN/>
        <w:bidi w:val="0"/>
        <w:adjustRightInd/>
        <w:snapToGrid/>
        <w:spacing w:line="360" w:lineRule="auto"/>
        <w:ind w:firstLine="420" w:firstLineChars="200"/>
        <w:jc w:val="both"/>
        <w:textAlignment w:val="baseline"/>
        <w:rPr>
          <w:rFonts w:hint="default" w:ascii="Arial" w:hAnsi="Arial" w:cs="Arial"/>
          <w:sz w:val="21"/>
          <w:szCs w:val="21"/>
          <w:lang w:eastAsia="zh-CN"/>
        </w:rPr>
      </w:pPr>
      <w:r>
        <w:rPr>
          <w:rFonts w:hint="default" w:ascii="Arial" w:hAnsi="Arial" w:cs="Arial"/>
          <w:sz w:val="21"/>
          <w:szCs w:val="21"/>
          <w:lang w:eastAsia="zh-CN"/>
        </w:rPr>
        <w:t>3. For three-winding transformers, after testing the high and low voltage windings, connect the four test clips on the high-voltage terminal to the medium-voltage side for testing.</w:t>
      </w:r>
    </w:p>
    <w:p w14:paraId="26C74A78">
      <w:pPr>
        <w:pageBreakBefore w:val="0"/>
        <w:kinsoku/>
        <w:wordWrap/>
        <w:overflowPunct/>
        <w:topLinePunct w:val="0"/>
        <w:autoSpaceDE/>
        <w:autoSpaceDN/>
        <w:bidi w:val="0"/>
        <w:adjustRightInd/>
        <w:snapToGrid/>
        <w:spacing w:line="360" w:lineRule="auto"/>
        <w:ind w:firstLine="420" w:firstLineChars="200"/>
        <w:jc w:val="both"/>
        <w:textAlignment w:val="baseline"/>
        <w:rPr>
          <w:rFonts w:hint="default" w:ascii="Arial" w:hAnsi="Arial" w:cs="Arial"/>
          <w:sz w:val="21"/>
          <w:szCs w:val="21"/>
          <w:lang w:eastAsia="zh-CN"/>
        </w:rPr>
      </w:pPr>
      <w:r>
        <w:rPr>
          <w:rFonts w:hint="default" w:ascii="Arial" w:hAnsi="Arial" w:cs="Arial"/>
          <w:sz w:val="21"/>
          <w:szCs w:val="21"/>
          <w:lang w:eastAsia="zh-CN"/>
        </w:rPr>
        <w:t>4. For single-phase transformers, connect the yellow and black test clips on the high-voltage terminal to the high-voltage side of the single-phase transformer, and connect the yellow and black test clips on the low-voltage terminal to the low-voltage side of the single-phase transformer.</w:t>
      </w:r>
    </w:p>
    <w:p w14:paraId="30E636C1">
      <w:pPr>
        <w:pageBreakBefore w:val="0"/>
        <w:kinsoku/>
        <w:wordWrap/>
        <w:overflowPunct/>
        <w:topLinePunct w:val="0"/>
        <w:autoSpaceDE/>
        <w:autoSpaceDN/>
        <w:bidi w:val="0"/>
        <w:adjustRightInd/>
        <w:snapToGrid/>
        <w:spacing w:line="360" w:lineRule="auto"/>
        <w:ind w:firstLine="420" w:firstLineChars="200"/>
        <w:jc w:val="both"/>
        <w:textAlignment w:val="baseline"/>
        <w:rPr>
          <w:rFonts w:hint="default" w:ascii="Arial" w:hAnsi="Arial" w:cs="Arial"/>
          <w:sz w:val="21"/>
          <w:szCs w:val="21"/>
          <w:lang w:val="en-US" w:eastAsia="zh-CN"/>
        </w:rPr>
      </w:pPr>
      <w:r>
        <w:rPr>
          <w:rFonts w:hint="default" w:ascii="Arial" w:hAnsi="Arial" w:cs="Arial"/>
          <w:sz w:val="21"/>
          <w:szCs w:val="21"/>
          <w:lang w:eastAsia="zh-CN"/>
        </w:rPr>
        <w:t>5. The dedicated test leads provided with the instrument have the current and potential leads designed into the same clip, so just connect them</w:t>
      </w:r>
      <w:r>
        <w:rPr>
          <w:rFonts w:hint="default" w:ascii="Arial" w:hAnsi="Arial" w:cs="Arial"/>
          <w:sz w:val="21"/>
          <w:szCs w:val="21"/>
          <w:lang w:val="en-US" w:eastAsia="zh-CN"/>
        </w:rPr>
        <w:t>.</w:t>
      </w:r>
    </w:p>
    <w:p w14:paraId="0AA78668">
      <w:pPr>
        <w:pageBreakBefore w:val="0"/>
        <w:kinsoku/>
        <w:wordWrap/>
        <w:overflowPunct/>
        <w:topLinePunct w:val="0"/>
        <w:autoSpaceDE/>
        <w:autoSpaceDN/>
        <w:bidi w:val="0"/>
        <w:adjustRightInd/>
        <w:snapToGrid/>
        <w:spacing w:line="360" w:lineRule="auto"/>
        <w:jc w:val="both"/>
        <w:rPr>
          <w:rFonts w:hint="default" w:ascii="Arial" w:hAnsi="Arial" w:cs="Arial"/>
          <w:sz w:val="21"/>
          <w:szCs w:val="21"/>
          <w:lang w:eastAsia="zh-CN"/>
        </w:rPr>
      </w:pPr>
      <w:r>
        <w:rPr>
          <w:rFonts w:hint="default" w:ascii="Arial" w:hAnsi="Arial" w:cs="Arial"/>
          <w:b/>
          <w:bCs/>
          <w:sz w:val="21"/>
          <w:szCs w:val="21"/>
          <w:lang w:eastAsia="zh-CN"/>
        </w:rPr>
        <w:t>Note:</w:t>
      </w:r>
      <w:r>
        <w:rPr>
          <w:rFonts w:hint="default" w:ascii="Arial" w:hAnsi="Arial" w:cs="Arial"/>
          <w:sz w:val="21"/>
          <w:szCs w:val="21"/>
          <w:lang w:eastAsia="zh-CN"/>
        </w:rPr>
        <w:t xml:space="preserve"> The instrument uses three-channel DC resistance testing, so the leads can be connected at once. When testing the medium-voltage winding, connect the medium-voltage test leads to the high-voltage terminal of the instrument to test the medium-voltage DC resistance.</w:t>
      </w:r>
    </w:p>
    <w:p w14:paraId="636AAF77">
      <w:pPr>
        <w:pageBreakBefore w:val="0"/>
        <w:kinsoku/>
        <w:wordWrap/>
        <w:overflowPunct/>
        <w:topLinePunct w:val="0"/>
        <w:autoSpaceDE/>
        <w:autoSpaceDN/>
        <w:bidi w:val="0"/>
        <w:adjustRightInd/>
        <w:snapToGrid/>
        <w:spacing w:line="360" w:lineRule="auto"/>
        <w:jc w:val="both"/>
        <w:rPr>
          <w:rFonts w:hint="default" w:ascii="Arial" w:hAnsi="Arial" w:cs="Arial"/>
          <w:sz w:val="21"/>
          <w:szCs w:val="21"/>
          <w:lang w:eastAsia="zh-CN"/>
        </w:rPr>
      </w:pPr>
    </w:p>
    <w:p w14:paraId="27646B3F">
      <w:pPr>
        <w:pStyle w:val="17"/>
        <w:pageBreakBefore w:val="0"/>
        <w:numPr>
          <w:ilvl w:val="0"/>
          <w:numId w:val="5"/>
        </w:numPr>
        <w:kinsoku/>
        <w:wordWrap/>
        <w:overflowPunct/>
        <w:topLinePunct w:val="0"/>
        <w:autoSpaceDE/>
        <w:autoSpaceDN/>
        <w:bidi w:val="0"/>
        <w:adjustRightInd/>
        <w:snapToGrid/>
        <w:spacing w:line="360" w:lineRule="auto"/>
        <w:ind w:firstLineChars="0"/>
        <w:jc w:val="both"/>
        <w:rPr>
          <w:rFonts w:hint="default" w:ascii="Arial" w:hAnsi="Arial" w:cs="Arial"/>
          <w:sz w:val="21"/>
          <w:szCs w:val="21"/>
          <w:lang w:eastAsia="zh-CN"/>
        </w:rPr>
      </w:pPr>
      <w:r>
        <w:rPr>
          <w:rFonts w:hint="default" w:ascii="Arial" w:hAnsi="Arial" w:cs="Arial"/>
          <w:b/>
          <w:bCs/>
          <w:sz w:val="21"/>
          <w:szCs w:val="21"/>
          <w:lang w:val="en-US" w:eastAsia="zh-CN"/>
        </w:rPr>
        <w:t xml:space="preserve">Transformer Ratio Test </w:t>
      </w:r>
      <w:r>
        <w:rPr>
          <w:rFonts w:hint="default" w:ascii="Arial" w:hAnsi="Arial" w:cs="Arial"/>
          <w:b/>
          <w:bCs/>
          <w:sz w:val="21"/>
          <w:szCs w:val="21"/>
          <w:lang w:eastAsia="zh-CN"/>
        </w:rPr>
        <w:t>Wiring Diagram</w:t>
      </w:r>
    </w:p>
    <w:p w14:paraId="1E3C875B">
      <w:pPr>
        <w:pStyle w:val="17"/>
        <w:pageBreakBefore w:val="0"/>
        <w:kinsoku/>
        <w:wordWrap/>
        <w:overflowPunct/>
        <w:topLinePunct w:val="0"/>
        <w:autoSpaceDE/>
        <w:autoSpaceDN/>
        <w:bidi w:val="0"/>
        <w:adjustRightInd/>
        <w:snapToGrid/>
        <w:spacing w:line="360" w:lineRule="auto"/>
        <w:ind w:left="0" w:leftChars="0" w:firstLine="0" w:firstLineChars="0"/>
        <w:jc w:val="center"/>
        <w:rPr>
          <w:rFonts w:hint="default" w:ascii="Arial" w:hAnsi="Arial" w:cs="Arial"/>
          <w:sz w:val="21"/>
          <w:szCs w:val="21"/>
          <w:lang w:eastAsia="zh-CN"/>
        </w:rPr>
      </w:pPr>
      <w:r>
        <w:rPr>
          <w:rFonts w:hint="default" w:ascii="Arial" w:hAnsi="Arial" w:cs="Arial"/>
          <w:sz w:val="21"/>
          <w:szCs w:val="21"/>
          <w:lang w:eastAsia="zh-CN"/>
        </w:rPr>
        <w:drawing>
          <wp:inline distT="0" distB="0" distL="114300" distR="114300">
            <wp:extent cx="3568065" cy="2810510"/>
            <wp:effectExtent l="0" t="0" r="13335" b="8890"/>
            <wp:docPr id="4" name="图片 4" descr="2cb34a2d38ecdcbbc8bfbfe44262b0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cb34a2d38ecdcbbc8bfbfe44262b0dc"/>
                    <pic:cNvPicPr>
                      <a:picLocks noChangeAspect="1"/>
                    </pic:cNvPicPr>
                  </pic:nvPicPr>
                  <pic:blipFill>
                    <a:blip r:embed="rId24"/>
                    <a:stretch>
                      <a:fillRect/>
                    </a:stretch>
                  </pic:blipFill>
                  <pic:spPr>
                    <a:xfrm>
                      <a:off x="0" y="0"/>
                      <a:ext cx="3568065" cy="2810510"/>
                    </a:xfrm>
                    <a:prstGeom prst="rect">
                      <a:avLst/>
                    </a:prstGeom>
                  </pic:spPr>
                </pic:pic>
              </a:graphicData>
            </a:graphic>
          </wp:inline>
        </w:drawing>
      </w:r>
    </w:p>
    <w:p w14:paraId="2D5466E1">
      <w:pPr>
        <w:pStyle w:val="17"/>
        <w:pageBreakBefore w:val="0"/>
        <w:kinsoku/>
        <w:wordWrap/>
        <w:overflowPunct/>
        <w:topLinePunct w:val="0"/>
        <w:autoSpaceDE/>
        <w:autoSpaceDN/>
        <w:bidi w:val="0"/>
        <w:adjustRightInd/>
        <w:snapToGrid/>
        <w:spacing w:line="360" w:lineRule="auto"/>
        <w:ind w:left="0" w:leftChars="0" w:firstLine="0" w:firstLineChars="0"/>
        <w:jc w:val="center"/>
        <w:rPr>
          <w:rFonts w:hint="default" w:ascii="Arial" w:hAnsi="Arial" w:cs="Arial"/>
          <w:sz w:val="21"/>
          <w:szCs w:val="21"/>
          <w:lang w:val="en-US" w:eastAsia="zh-CN"/>
        </w:rPr>
      </w:pPr>
      <w:r>
        <w:rPr>
          <w:rFonts w:hint="default" w:ascii="Arial" w:hAnsi="Arial" w:cs="Arial"/>
          <w:sz w:val="21"/>
          <w:szCs w:val="21"/>
          <w:lang w:eastAsia="zh-CN"/>
        </w:rPr>
        <w:t xml:space="preserve">Figure </w:t>
      </w:r>
      <w:r>
        <w:rPr>
          <w:rFonts w:hint="default" w:ascii="Arial" w:hAnsi="Arial" w:cs="Arial"/>
          <w:sz w:val="21"/>
          <w:szCs w:val="21"/>
          <w:lang w:val="en-US" w:eastAsia="zh-CN"/>
        </w:rPr>
        <w:t>1</w:t>
      </w:r>
    </w:p>
    <w:p w14:paraId="3BF09FC9">
      <w:pPr>
        <w:pStyle w:val="17"/>
        <w:pageBreakBefore w:val="0"/>
        <w:kinsoku/>
        <w:wordWrap/>
        <w:overflowPunct/>
        <w:topLinePunct w:val="0"/>
        <w:autoSpaceDE/>
        <w:autoSpaceDN/>
        <w:bidi w:val="0"/>
        <w:adjustRightInd/>
        <w:snapToGrid/>
        <w:spacing w:line="360" w:lineRule="auto"/>
        <w:ind w:left="420" w:firstLine="0" w:firstLineChars="0"/>
        <w:jc w:val="center"/>
        <w:rPr>
          <w:rFonts w:hint="default" w:ascii="Arial" w:hAnsi="Arial" w:cs="Arial"/>
          <w:sz w:val="21"/>
          <w:szCs w:val="21"/>
          <w:lang w:eastAsia="zh-CN"/>
        </w:rPr>
      </w:pPr>
    </w:p>
    <w:p w14:paraId="256184B6">
      <w:pPr>
        <w:pageBreakBefore w:val="0"/>
        <w:kinsoku/>
        <w:wordWrap/>
        <w:overflowPunct/>
        <w:topLinePunct w:val="0"/>
        <w:autoSpaceDE/>
        <w:autoSpaceDN/>
        <w:bidi w:val="0"/>
        <w:adjustRightInd/>
        <w:snapToGrid/>
        <w:spacing w:line="360" w:lineRule="auto"/>
        <w:jc w:val="center"/>
        <w:rPr>
          <w:rFonts w:hint="default" w:ascii="Arial" w:hAnsi="Arial" w:cs="Arial"/>
          <w:sz w:val="21"/>
          <w:szCs w:val="21"/>
          <w:lang w:eastAsia="zh-CN"/>
        </w:rPr>
      </w:pPr>
      <w:r>
        <w:rPr>
          <w:rFonts w:hint="default" w:ascii="Arial" w:hAnsi="Arial" w:cs="Arial"/>
          <w:sz w:val="21"/>
          <w:szCs w:val="21"/>
          <w:lang w:eastAsia="zh-CN"/>
        </w:rPr>
        <w:drawing>
          <wp:inline distT="0" distB="0" distL="114300" distR="114300">
            <wp:extent cx="3506470" cy="2767330"/>
            <wp:effectExtent l="0" t="0" r="17780" b="13970"/>
            <wp:docPr id="6" name="图片 6" descr="8dc9a89d68e9dfd74fbfcaa8e3a55e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dc9a89d68e9dfd74fbfcaa8e3a55ee4"/>
                    <pic:cNvPicPr>
                      <a:picLocks noChangeAspect="1"/>
                    </pic:cNvPicPr>
                  </pic:nvPicPr>
                  <pic:blipFill>
                    <a:blip r:embed="rId25"/>
                    <a:stretch>
                      <a:fillRect/>
                    </a:stretch>
                  </pic:blipFill>
                  <pic:spPr>
                    <a:xfrm>
                      <a:off x="0" y="0"/>
                      <a:ext cx="3506470" cy="2767330"/>
                    </a:xfrm>
                    <a:prstGeom prst="rect">
                      <a:avLst/>
                    </a:prstGeom>
                  </pic:spPr>
                </pic:pic>
              </a:graphicData>
            </a:graphic>
          </wp:inline>
        </w:drawing>
      </w:r>
    </w:p>
    <w:p w14:paraId="00D2B4E1">
      <w:pPr>
        <w:pageBreakBefore w:val="0"/>
        <w:kinsoku/>
        <w:wordWrap/>
        <w:overflowPunct/>
        <w:topLinePunct w:val="0"/>
        <w:autoSpaceDE/>
        <w:autoSpaceDN/>
        <w:bidi w:val="0"/>
        <w:adjustRightInd/>
        <w:snapToGrid/>
        <w:spacing w:line="360" w:lineRule="auto"/>
        <w:jc w:val="center"/>
        <w:rPr>
          <w:rFonts w:hint="default" w:ascii="Arial" w:hAnsi="Arial" w:cs="Arial"/>
          <w:sz w:val="21"/>
          <w:szCs w:val="21"/>
          <w:lang w:val="en-US" w:eastAsia="zh-CN"/>
        </w:rPr>
      </w:pPr>
      <w:r>
        <w:rPr>
          <w:rFonts w:hint="default" w:ascii="Arial" w:hAnsi="Arial" w:cs="Arial"/>
          <w:sz w:val="21"/>
          <w:szCs w:val="21"/>
          <w:lang w:eastAsia="zh-CN"/>
        </w:rPr>
        <w:t xml:space="preserve">Figure </w:t>
      </w:r>
      <w:r>
        <w:rPr>
          <w:rFonts w:hint="default" w:ascii="Arial" w:hAnsi="Arial" w:cs="Arial"/>
          <w:sz w:val="21"/>
          <w:szCs w:val="21"/>
          <w:lang w:val="en-US" w:eastAsia="zh-CN"/>
        </w:rPr>
        <w:t>2</w:t>
      </w:r>
    </w:p>
    <w:p w14:paraId="08D48F56">
      <w:pPr>
        <w:pageBreakBefore w:val="0"/>
        <w:kinsoku/>
        <w:wordWrap/>
        <w:overflowPunct/>
        <w:topLinePunct w:val="0"/>
        <w:autoSpaceDE/>
        <w:autoSpaceDN/>
        <w:bidi w:val="0"/>
        <w:adjustRightInd/>
        <w:snapToGrid/>
        <w:spacing w:line="360" w:lineRule="auto"/>
        <w:ind w:firstLine="420" w:firstLineChars="200"/>
        <w:rPr>
          <w:rFonts w:hint="default" w:ascii="Arial" w:hAnsi="Arial" w:cs="Arial"/>
          <w:sz w:val="21"/>
          <w:szCs w:val="21"/>
          <w:lang w:eastAsia="zh-CN"/>
        </w:rPr>
      </w:pPr>
      <w:r>
        <w:rPr>
          <w:rFonts w:hint="default" w:ascii="Arial" w:hAnsi="Arial" w:cs="Arial"/>
          <w:sz w:val="21"/>
          <w:szCs w:val="21"/>
          <w:lang w:eastAsia="zh-CN"/>
        </w:rPr>
        <w:t xml:space="preserve">Note: Figure </w:t>
      </w:r>
      <w:r>
        <w:rPr>
          <w:rFonts w:hint="default" w:ascii="Arial" w:hAnsi="Arial" w:cs="Arial"/>
          <w:sz w:val="21"/>
          <w:szCs w:val="21"/>
          <w:lang w:val="en-US" w:eastAsia="zh-CN"/>
        </w:rPr>
        <w:t>1</w:t>
      </w:r>
      <w:r>
        <w:rPr>
          <w:rFonts w:hint="default" w:ascii="Arial" w:hAnsi="Arial" w:cs="Arial"/>
          <w:sz w:val="21"/>
          <w:szCs w:val="21"/>
          <w:lang w:eastAsia="zh-CN"/>
        </w:rPr>
        <w:t xml:space="preserve"> shows the wiring method for the three-phase transformer in the turns ratio test function. The high-voltage side A, B, and C are connected to IA, IB, and IC respectively, while the low-voltage side a, b, and c are connected to Ia, Ib, and Ic respectively. Figure </w:t>
      </w:r>
      <w:r>
        <w:rPr>
          <w:rFonts w:hint="default" w:ascii="Arial" w:hAnsi="Arial" w:cs="Arial"/>
          <w:sz w:val="21"/>
          <w:szCs w:val="21"/>
          <w:lang w:val="en-US" w:eastAsia="zh-CN"/>
        </w:rPr>
        <w:t>2</w:t>
      </w:r>
      <w:r>
        <w:rPr>
          <w:rFonts w:hint="default" w:ascii="Arial" w:hAnsi="Arial" w:cs="Arial"/>
          <w:sz w:val="21"/>
          <w:szCs w:val="21"/>
          <w:lang w:eastAsia="zh-CN"/>
        </w:rPr>
        <w:t xml:space="preserve"> shows the wiring method for the single-phase transformer. The high-voltage side A and B are connected to IA and IB respectively, while the low-voltage side a and x are connected to Ia and Ib respectively.</w:t>
      </w:r>
    </w:p>
    <w:p w14:paraId="645C5A99">
      <w:pPr>
        <w:pageBreakBefore w:val="0"/>
        <w:numPr>
          <w:ilvl w:val="0"/>
          <w:numId w:val="0"/>
        </w:numPr>
        <w:tabs>
          <w:tab w:val="left" w:pos="8083"/>
        </w:tabs>
        <w:kinsoku/>
        <w:wordWrap/>
        <w:overflowPunct/>
        <w:topLinePunct w:val="0"/>
        <w:autoSpaceDE/>
        <w:autoSpaceDN/>
        <w:bidi w:val="0"/>
        <w:adjustRightInd/>
        <w:snapToGrid/>
        <w:spacing w:line="360" w:lineRule="auto"/>
        <w:jc w:val="both"/>
        <w:rPr>
          <w:rFonts w:hint="default" w:ascii="Arial" w:hAnsi="Arial" w:cs="Arial"/>
          <w:sz w:val="21"/>
          <w:szCs w:val="21"/>
          <w:lang w:eastAsia="zh-CN"/>
        </w:rPr>
      </w:pPr>
      <w:r>
        <w:rPr>
          <w:rFonts w:hint="default" w:ascii="Arial" w:hAnsi="Arial" w:eastAsia="宋体" w:cs="Arial"/>
          <w:b/>
          <w:bCs/>
          <w:sz w:val="21"/>
          <w:szCs w:val="21"/>
          <w:lang w:val="en-US" w:eastAsia="zh-CN"/>
        </w:rPr>
        <w:t xml:space="preserve">2. </w:t>
      </w:r>
      <w:r>
        <w:rPr>
          <w:rFonts w:hint="default" w:ascii="Arial" w:hAnsi="Arial" w:eastAsia="宋体" w:cs="Arial"/>
          <w:b/>
          <w:bCs/>
          <w:sz w:val="21"/>
          <w:szCs w:val="21"/>
          <w:lang w:eastAsia="zh-CN"/>
        </w:rPr>
        <w:t>O</w:t>
      </w:r>
      <w:r>
        <w:rPr>
          <w:rFonts w:hint="default" w:ascii="Arial" w:hAnsi="Arial" w:cs="Arial"/>
          <w:b/>
          <w:bCs/>
          <w:sz w:val="21"/>
          <w:szCs w:val="21"/>
          <w:lang w:eastAsia="zh-CN"/>
        </w:rPr>
        <w:t>perating Instructions</w:t>
      </w:r>
    </w:p>
    <w:p w14:paraId="18A7F2C2">
      <w:pPr>
        <w:pageBreakBefore w:val="0"/>
        <w:kinsoku/>
        <w:wordWrap/>
        <w:overflowPunct/>
        <w:topLinePunct w:val="0"/>
        <w:autoSpaceDE/>
        <w:autoSpaceDN/>
        <w:bidi w:val="0"/>
        <w:adjustRightInd/>
        <w:snapToGrid/>
        <w:spacing w:line="360" w:lineRule="auto"/>
        <w:ind w:firstLine="422" w:firstLineChars="200"/>
        <w:jc w:val="both"/>
        <w:rPr>
          <w:rFonts w:hint="default" w:ascii="Arial" w:hAnsi="Arial" w:cs="Arial"/>
          <w:sz w:val="21"/>
          <w:szCs w:val="21"/>
          <w:lang w:eastAsia="zh-CN"/>
        </w:rPr>
      </w:pPr>
      <w:r>
        <w:rPr>
          <w:rFonts w:hint="default" w:ascii="Arial" w:hAnsi="Arial" w:cs="Arial"/>
          <w:b/>
          <w:bCs/>
          <w:sz w:val="21"/>
          <w:szCs w:val="21"/>
          <w:lang w:eastAsia="zh-CN"/>
        </w:rPr>
        <w:t>Boot - up：</w:t>
      </w:r>
      <w:r>
        <w:rPr>
          <w:rFonts w:hint="default" w:ascii="Arial" w:hAnsi="Arial" w:eastAsia="宋体" w:cs="Arial"/>
          <w:sz w:val="21"/>
          <w:szCs w:val="21"/>
          <w:lang w:eastAsia="zh-CN"/>
        </w:rPr>
        <w:t>Connect the AC220V power supply to the instrument, connect the transformer bushing and the instrument with test leads, and connect the grounding terminal of the instrument to the ground with the grounding wire. After connecting the power cord and turning on the switch, enter the menu interface.</w:t>
      </w:r>
    </w:p>
    <w:p w14:paraId="7EA2B44A">
      <w:pPr>
        <w:pageBreakBefore w:val="0"/>
        <w:kinsoku/>
        <w:wordWrap/>
        <w:overflowPunct/>
        <w:topLinePunct w:val="0"/>
        <w:autoSpaceDE/>
        <w:autoSpaceDN/>
        <w:bidi w:val="0"/>
        <w:adjustRightInd/>
        <w:snapToGrid/>
        <w:spacing w:line="360" w:lineRule="auto"/>
        <w:jc w:val="center"/>
        <w:rPr>
          <w:rFonts w:hint="default" w:ascii="Arial" w:hAnsi="Arial" w:cs="Arial"/>
          <w:sz w:val="21"/>
          <w:szCs w:val="21"/>
          <w:lang w:eastAsia="zh-CN"/>
        </w:rPr>
      </w:pPr>
      <w:r>
        <w:rPr>
          <w:rFonts w:hint="default" w:ascii="Arial" w:hAnsi="Arial" w:cs="Arial"/>
          <w:sz w:val="21"/>
          <w:szCs w:val="21"/>
          <w:lang w:eastAsia="zh-CN"/>
        </w:rPr>
        <w:drawing>
          <wp:inline distT="0" distB="0" distL="114300" distR="114300">
            <wp:extent cx="3600450" cy="2160270"/>
            <wp:effectExtent l="0" t="0" r="0" b="11430"/>
            <wp:docPr id="87" name="图片 1068" descr="00启动页_直阻变比二合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068" descr="00启动页_直阻变比二合一"/>
                    <pic:cNvPicPr>
                      <a:picLocks noChangeAspect="1"/>
                    </pic:cNvPicPr>
                  </pic:nvPicPr>
                  <pic:blipFill>
                    <a:blip r:embed="rId26"/>
                    <a:stretch>
                      <a:fillRect/>
                    </a:stretch>
                  </pic:blipFill>
                  <pic:spPr>
                    <a:xfrm>
                      <a:off x="0" y="0"/>
                      <a:ext cx="3600450" cy="2160270"/>
                    </a:xfrm>
                    <a:prstGeom prst="rect">
                      <a:avLst/>
                    </a:prstGeom>
                    <a:noFill/>
                    <a:ln>
                      <a:noFill/>
                    </a:ln>
                  </pic:spPr>
                </pic:pic>
              </a:graphicData>
            </a:graphic>
          </wp:inline>
        </w:drawing>
      </w:r>
    </w:p>
    <w:p w14:paraId="7743CA6C">
      <w:pPr>
        <w:pageBreakBefore w:val="0"/>
        <w:kinsoku/>
        <w:wordWrap/>
        <w:overflowPunct/>
        <w:topLinePunct w:val="0"/>
        <w:autoSpaceDE/>
        <w:autoSpaceDN/>
        <w:bidi w:val="0"/>
        <w:adjustRightInd/>
        <w:snapToGrid/>
        <w:spacing w:line="360" w:lineRule="auto"/>
        <w:ind w:firstLine="422" w:firstLineChars="200"/>
        <w:jc w:val="both"/>
        <w:rPr>
          <w:rFonts w:hint="default" w:ascii="Arial" w:hAnsi="Arial" w:cs="Arial"/>
          <w:sz w:val="21"/>
          <w:szCs w:val="21"/>
          <w:lang w:eastAsia="zh-CN"/>
        </w:rPr>
      </w:pPr>
      <w:r>
        <w:rPr>
          <w:rFonts w:hint="default" w:ascii="Arial" w:hAnsi="Arial" w:cs="Arial"/>
          <w:b/>
          <w:sz w:val="21"/>
          <w:szCs w:val="21"/>
          <w:lang w:eastAsia="zh-CN"/>
        </w:rPr>
        <w:t>System Settings</w:t>
      </w:r>
      <w:r>
        <w:rPr>
          <w:rFonts w:hint="default" w:ascii="Arial" w:hAnsi="Arial" w:cs="Arial"/>
          <w:sz w:val="21"/>
          <w:szCs w:val="21"/>
          <w:lang w:eastAsia="zh-CN"/>
        </w:rPr>
        <w:t>：On the instrument test interface, touch "System Settings" lightly to enter the system settings interface. Enter the relevant parameters according to the prompts, and then touch "Confirm" lightly to return to the instrument option interface.</w:t>
      </w:r>
    </w:p>
    <w:p w14:paraId="53CC05A8">
      <w:pPr>
        <w:pageBreakBefore w:val="0"/>
        <w:kinsoku/>
        <w:wordWrap/>
        <w:overflowPunct/>
        <w:topLinePunct w:val="0"/>
        <w:autoSpaceDE/>
        <w:autoSpaceDN/>
        <w:bidi w:val="0"/>
        <w:adjustRightInd/>
        <w:snapToGrid/>
        <w:spacing w:line="360" w:lineRule="auto"/>
        <w:ind w:firstLine="420" w:firstLineChars="200"/>
        <w:jc w:val="both"/>
        <w:rPr>
          <w:rFonts w:hint="default" w:ascii="Arial" w:hAnsi="Arial" w:cs="Arial"/>
          <w:sz w:val="21"/>
          <w:szCs w:val="21"/>
          <w:lang w:eastAsia="zh-CN"/>
        </w:rPr>
      </w:pPr>
      <w:r>
        <w:rPr>
          <w:rFonts w:hint="default" w:ascii="Arial" w:hAnsi="Arial" w:cs="Arial"/>
          <w:sz w:val="21"/>
          <w:szCs w:val="21"/>
        </w:rPr>
        <w:drawing>
          <wp:inline distT="0" distB="0" distL="114300" distR="114300">
            <wp:extent cx="3596005" cy="2160270"/>
            <wp:effectExtent l="0" t="0" r="4445" b="11430"/>
            <wp:docPr id="85" name="图片 1088"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088" descr="未标题-1"/>
                    <pic:cNvPicPr>
                      <a:picLocks noChangeAspect="1"/>
                    </pic:cNvPicPr>
                  </pic:nvPicPr>
                  <pic:blipFill>
                    <a:blip r:embed="rId27"/>
                    <a:stretch>
                      <a:fillRect/>
                    </a:stretch>
                  </pic:blipFill>
                  <pic:spPr>
                    <a:xfrm>
                      <a:off x="0" y="0"/>
                      <a:ext cx="3596005" cy="2160270"/>
                    </a:xfrm>
                    <a:prstGeom prst="rect">
                      <a:avLst/>
                    </a:prstGeom>
                    <a:noFill/>
                    <a:ln>
                      <a:noFill/>
                    </a:ln>
                  </pic:spPr>
                </pic:pic>
              </a:graphicData>
            </a:graphic>
          </wp:inline>
        </w:drawing>
      </w:r>
      <w:r>
        <w:rPr>
          <w:rFonts w:hint="default" w:ascii="Arial" w:hAnsi="Arial" w:cs="Arial"/>
          <w:sz w:val="21"/>
          <w:szCs w:val="21"/>
        </w:rPr>
        <w:drawing>
          <wp:anchor distT="0" distB="0" distL="114300" distR="114300" simplePos="0" relativeHeight="251662336" behindDoc="0" locked="0" layoutInCell="1" allowOverlap="1">
            <wp:simplePos x="0" y="0"/>
            <wp:positionH relativeFrom="column">
              <wp:posOffset>4592955</wp:posOffset>
            </wp:positionH>
            <wp:positionV relativeFrom="paragraph">
              <wp:posOffset>608965</wp:posOffset>
            </wp:positionV>
            <wp:extent cx="1016635" cy="1296035"/>
            <wp:effectExtent l="0" t="0" r="12065" b="18415"/>
            <wp:wrapSquare wrapText="bothSides"/>
            <wp:docPr id="6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
                    <pic:cNvPicPr>
                      <a:picLocks noChangeAspect="1"/>
                    </pic:cNvPicPr>
                  </pic:nvPicPr>
                  <pic:blipFill>
                    <a:blip r:embed="rId28"/>
                    <a:stretch>
                      <a:fillRect/>
                    </a:stretch>
                  </pic:blipFill>
                  <pic:spPr>
                    <a:xfrm>
                      <a:off x="0" y="0"/>
                      <a:ext cx="1016635" cy="1296035"/>
                    </a:xfrm>
                    <a:prstGeom prst="rect">
                      <a:avLst/>
                    </a:prstGeom>
                    <a:noFill/>
                    <a:ln>
                      <a:noFill/>
                    </a:ln>
                  </pic:spPr>
                </pic:pic>
              </a:graphicData>
            </a:graphic>
          </wp:anchor>
        </w:drawing>
      </w:r>
      <w:r>
        <w:rPr>
          <w:rFonts w:hint="default" w:ascii="Arial" w:hAnsi="Arial" w:cs="Arial"/>
          <w:sz w:val="21"/>
          <w:szCs w:val="21"/>
          <w:lang w:eastAsia="zh-CN"/>
        </w:rPr>
        <w:t xml:space="preserve"> </w:t>
      </w:r>
    </w:p>
    <w:p w14:paraId="11FC476C">
      <w:pPr>
        <w:pageBreakBefore w:val="0"/>
        <w:kinsoku/>
        <w:wordWrap/>
        <w:overflowPunct/>
        <w:topLinePunct w:val="0"/>
        <w:autoSpaceDE/>
        <w:autoSpaceDN/>
        <w:bidi w:val="0"/>
        <w:adjustRightInd/>
        <w:snapToGrid/>
        <w:spacing w:line="360" w:lineRule="auto"/>
        <w:ind w:firstLine="422" w:firstLineChars="200"/>
        <w:jc w:val="both"/>
        <w:rPr>
          <w:rFonts w:hint="default" w:ascii="Arial" w:hAnsi="Arial" w:cs="Arial"/>
          <w:sz w:val="21"/>
          <w:szCs w:val="21"/>
          <w:lang w:eastAsia="zh-CN"/>
        </w:rPr>
      </w:pPr>
      <w:r>
        <w:rPr>
          <w:rFonts w:hint="default" w:ascii="Arial" w:hAnsi="Arial" w:cs="Arial"/>
          <w:b/>
          <w:sz w:val="21"/>
          <w:szCs w:val="21"/>
          <w:lang w:eastAsia="zh-CN"/>
        </w:rPr>
        <w:t>Set the Test Sample Number:</w:t>
      </w:r>
      <w:r>
        <w:rPr>
          <w:rFonts w:hint="default" w:ascii="Arial" w:hAnsi="Arial" w:cs="Arial"/>
          <w:b/>
          <w:sz w:val="21"/>
          <w:szCs w:val="21"/>
          <w:lang w:val="en-US" w:eastAsia="zh-CN"/>
        </w:rPr>
        <w:t xml:space="preserve"> </w:t>
      </w:r>
      <w:r>
        <w:rPr>
          <w:rFonts w:hint="default" w:ascii="Arial" w:hAnsi="Arial" w:eastAsia="宋体" w:cs="Arial"/>
          <w:sz w:val="21"/>
          <w:szCs w:val="21"/>
          <w:lang w:val="en-US" w:eastAsia="zh-CN"/>
        </w:rPr>
        <w:t>Touch the white rectangular area after the test sample number lightly, and a numeric keypad will pop up to set the name for data storage. Touch the [0 - 9], [ - ], [.] buttons to set the test sample name freely. If you want to modify the name, touch the [del] button, and the current number will be erased. Touch any area other than the numeric keypad to exit the setting.</w:t>
      </w:r>
    </w:p>
    <w:p w14:paraId="59B3923C">
      <w:pPr>
        <w:pageBreakBefore w:val="0"/>
        <w:kinsoku/>
        <w:wordWrap/>
        <w:overflowPunct/>
        <w:topLinePunct w:val="0"/>
        <w:autoSpaceDE/>
        <w:autoSpaceDN/>
        <w:bidi w:val="0"/>
        <w:adjustRightInd/>
        <w:snapToGrid/>
        <w:spacing w:line="360" w:lineRule="auto"/>
        <w:ind w:firstLine="422" w:firstLineChars="200"/>
        <w:jc w:val="both"/>
        <w:rPr>
          <w:rFonts w:hint="default" w:ascii="Arial" w:hAnsi="Arial" w:cs="Arial"/>
          <w:sz w:val="21"/>
          <w:szCs w:val="21"/>
          <w:lang w:eastAsia="zh-CN"/>
        </w:rPr>
      </w:pPr>
      <w:r>
        <w:rPr>
          <w:rFonts w:hint="default" w:ascii="Arial" w:hAnsi="Arial" w:cs="Arial"/>
          <w:b/>
          <w:sz w:val="21"/>
          <w:szCs w:val="21"/>
          <w:lang w:eastAsia="zh-CN"/>
        </w:rPr>
        <w:t>Set the Winding Material:</w:t>
      </w:r>
      <w:r>
        <w:rPr>
          <w:rFonts w:hint="default" w:ascii="Arial" w:hAnsi="Arial" w:cs="Arial"/>
          <w:b/>
          <w:sz w:val="21"/>
          <w:szCs w:val="21"/>
          <w:lang w:val="en-US" w:eastAsia="zh-CN"/>
        </w:rPr>
        <w:t xml:space="preserve"> </w:t>
      </w:r>
      <w:r>
        <w:rPr>
          <w:rFonts w:hint="default" w:ascii="Arial" w:hAnsi="Arial" w:cs="Arial"/>
          <w:sz w:val="21"/>
          <w:szCs w:val="21"/>
          <w:lang w:eastAsia="zh-CN"/>
        </w:rPr>
        <w:t>Touch the white rectangular area after the winding material lightly, and you can switch the winding material between copper and aluminum. Touch other areas to exit the current setting.</w:t>
      </w:r>
    </w:p>
    <w:p w14:paraId="023D7D4E">
      <w:pPr>
        <w:pageBreakBefore w:val="0"/>
        <w:kinsoku/>
        <w:wordWrap/>
        <w:overflowPunct/>
        <w:topLinePunct w:val="0"/>
        <w:autoSpaceDE/>
        <w:autoSpaceDN/>
        <w:bidi w:val="0"/>
        <w:adjustRightInd/>
        <w:snapToGrid/>
        <w:spacing w:line="360" w:lineRule="auto"/>
        <w:ind w:firstLine="422" w:firstLineChars="200"/>
        <w:jc w:val="both"/>
        <w:rPr>
          <w:rFonts w:hint="default" w:ascii="Arial" w:hAnsi="Arial" w:cs="Arial"/>
          <w:sz w:val="21"/>
          <w:szCs w:val="21"/>
          <w:lang w:eastAsia="zh-CN"/>
        </w:rPr>
      </w:pPr>
      <w:r>
        <w:rPr>
          <w:rFonts w:hint="default" w:ascii="Arial" w:hAnsi="Arial" w:cs="Arial"/>
          <w:b/>
          <w:sz w:val="21"/>
          <w:szCs w:val="21"/>
          <w:lang w:eastAsia="zh-CN"/>
        </w:rPr>
        <w:t>Set the Test Temperature:</w:t>
      </w:r>
      <w:r>
        <w:rPr>
          <w:rFonts w:hint="default" w:ascii="Arial" w:hAnsi="Arial" w:cs="Arial"/>
          <w:b/>
          <w:sz w:val="21"/>
          <w:szCs w:val="21"/>
          <w:lang w:val="en-US" w:eastAsia="zh-CN"/>
        </w:rPr>
        <w:t xml:space="preserve"> </w:t>
      </w:r>
      <w:r>
        <w:rPr>
          <w:rFonts w:hint="default" w:ascii="Arial" w:hAnsi="Arial" w:eastAsia="宋体" w:cs="Arial"/>
          <w:sz w:val="21"/>
          <w:szCs w:val="21"/>
          <w:lang w:val="en-US" w:eastAsia="zh-CN"/>
        </w:rPr>
        <w:t>Touch the white rectangular area after the test temperature lightly, and a numeric keypad will pop up (refer to the picture for setting the test sample number). Enter the temperature value of the test sample by touching the [0 - 9], [ - ], [.] buttons. If you want to modify the number, touch the [Del] button, and the current number will be erased. Touch any area other than the numeric keypad to exit the current setting.</w:t>
      </w:r>
    </w:p>
    <w:p w14:paraId="5BE8FFC6">
      <w:pPr>
        <w:pageBreakBefore w:val="0"/>
        <w:kinsoku/>
        <w:wordWrap/>
        <w:overflowPunct/>
        <w:topLinePunct w:val="0"/>
        <w:autoSpaceDE/>
        <w:autoSpaceDN/>
        <w:bidi w:val="0"/>
        <w:adjustRightInd/>
        <w:snapToGrid/>
        <w:spacing w:line="360" w:lineRule="auto"/>
        <w:ind w:firstLine="422" w:firstLineChars="200"/>
        <w:jc w:val="both"/>
        <w:rPr>
          <w:rFonts w:hint="default" w:ascii="Arial" w:hAnsi="Arial" w:cs="Arial"/>
          <w:sz w:val="21"/>
          <w:szCs w:val="21"/>
          <w:lang w:eastAsia="zh-CN"/>
        </w:rPr>
      </w:pPr>
      <w:r>
        <w:rPr>
          <w:rFonts w:hint="default" w:ascii="Arial" w:hAnsi="Arial" w:cs="Arial"/>
          <w:b/>
          <w:sz w:val="21"/>
          <w:szCs w:val="21"/>
          <w:lang w:eastAsia="zh-CN"/>
        </w:rPr>
        <w:t>Set the Time:</w:t>
      </w:r>
      <w:r>
        <w:rPr>
          <w:rFonts w:hint="default" w:ascii="Arial" w:hAnsi="Arial" w:cs="Arial"/>
          <w:b/>
          <w:sz w:val="21"/>
          <w:szCs w:val="21"/>
          <w:lang w:val="en-US" w:eastAsia="zh-CN"/>
        </w:rPr>
        <w:t xml:space="preserve"> </w:t>
      </w:r>
      <w:r>
        <w:rPr>
          <w:rFonts w:hint="default" w:ascii="Arial" w:hAnsi="Arial" w:eastAsia="宋体" w:cs="Arial"/>
          <w:sz w:val="21"/>
          <w:szCs w:val="21"/>
          <w:lang w:val="en-US" w:eastAsia="zh-CN"/>
        </w:rPr>
        <w:t>Touch the white rectangular area after the test temperature lightly, and a numeric keypad will pop up (refer to the picture for setting the test sample number). Set the instrument clock by touching the [0 - 9] buttons. If you want to modify the number, touch the [Del] button, and the current number will be erased. Touch any area other than the numeric keypad to exit the current setting.</w:t>
      </w:r>
    </w:p>
    <w:p w14:paraId="7DEA4A1D">
      <w:pPr>
        <w:pageBreakBefore w:val="0"/>
        <w:kinsoku/>
        <w:wordWrap/>
        <w:overflowPunct/>
        <w:topLinePunct w:val="0"/>
        <w:autoSpaceDE/>
        <w:autoSpaceDN/>
        <w:bidi w:val="0"/>
        <w:adjustRightInd/>
        <w:snapToGrid/>
        <w:spacing w:line="360" w:lineRule="auto"/>
        <w:ind w:firstLine="422" w:firstLineChars="200"/>
        <w:jc w:val="both"/>
        <w:rPr>
          <w:rFonts w:hint="default" w:ascii="Arial" w:hAnsi="Arial" w:cs="Arial"/>
          <w:sz w:val="21"/>
          <w:szCs w:val="21"/>
          <w:lang w:eastAsia="zh-CN"/>
        </w:rPr>
      </w:pPr>
      <w:r>
        <w:rPr>
          <w:rFonts w:hint="default" w:ascii="Arial" w:hAnsi="Arial" w:cs="Arial"/>
          <w:b/>
          <w:sz w:val="21"/>
          <w:szCs w:val="21"/>
          <w:lang w:eastAsia="zh-CN"/>
        </w:rPr>
        <w:t>Set the Acquisition Duration:</w:t>
      </w:r>
      <w:r>
        <w:rPr>
          <w:rFonts w:hint="default" w:ascii="Arial" w:hAnsi="Arial" w:cs="Arial"/>
          <w:b/>
          <w:sz w:val="21"/>
          <w:szCs w:val="21"/>
          <w:lang w:val="en-US" w:eastAsia="zh-CN"/>
        </w:rPr>
        <w:t xml:space="preserve"> </w:t>
      </w:r>
      <w:r>
        <w:rPr>
          <w:rFonts w:hint="default" w:ascii="Arial" w:hAnsi="Arial" w:eastAsia="宋体" w:cs="Arial"/>
          <w:sz w:val="21"/>
          <w:szCs w:val="21"/>
          <w:lang w:val="en-US" w:eastAsia="zh-CN"/>
        </w:rPr>
        <w:t>Touch the white rectangular area after the recording duration lightly, select the required test duration, and touch the option to be set. Touch any area other than the numeric keypad to exit the current setting.</w:t>
      </w:r>
    </w:p>
    <w:p w14:paraId="370EF6DE">
      <w:pPr>
        <w:keepNext w:val="0"/>
        <w:keepLines w:val="0"/>
        <w:pageBreakBefore w:val="0"/>
        <w:widowControl w:val="0"/>
        <w:numPr>
          <w:ilvl w:val="0"/>
          <w:numId w:val="1"/>
        </w:numPr>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0"/>
        <w:rPr>
          <w:rFonts w:hint="default" w:ascii="Arial" w:hAnsi="Arial" w:eastAsia="宋体" w:cs="Arial"/>
          <w:b/>
          <w:spacing w:val="10"/>
          <w:sz w:val="32"/>
          <w:szCs w:val="32"/>
          <w:lang w:val="en-US" w:eastAsia="zh-CN"/>
        </w:rPr>
      </w:pPr>
      <w:bookmarkStart w:id="19" w:name="_Toc20465"/>
      <w:bookmarkStart w:id="20" w:name="_Toc8284"/>
      <w:r>
        <w:rPr>
          <w:rFonts w:hint="default" w:ascii="Arial" w:hAnsi="Arial" w:eastAsia="宋体" w:cs="Arial"/>
          <w:b/>
          <w:spacing w:val="10"/>
          <w:sz w:val="32"/>
          <w:szCs w:val="32"/>
          <w:lang w:val="en-US" w:eastAsia="zh-CN"/>
        </w:rPr>
        <w:t>Pre-Test Precautions</w:t>
      </w:r>
      <w:bookmarkEnd w:id="19"/>
      <w:bookmarkEnd w:id="20"/>
    </w:p>
    <w:p w14:paraId="081EC413">
      <w:pPr>
        <w:pageBreakBefore w:val="0"/>
        <w:kinsoku/>
        <w:wordWrap/>
        <w:overflowPunct/>
        <w:topLinePunct w:val="0"/>
        <w:autoSpaceDE/>
        <w:autoSpaceDN/>
        <w:bidi w:val="0"/>
        <w:adjustRightInd/>
        <w:snapToGrid/>
        <w:spacing w:line="360" w:lineRule="auto"/>
        <w:ind w:firstLine="420" w:firstLineChars="200"/>
        <w:jc w:val="both"/>
        <w:textAlignment w:val="baseline"/>
        <w:rPr>
          <w:rFonts w:hint="default" w:ascii="Arial" w:hAnsi="Arial" w:cs="Arial"/>
          <w:sz w:val="21"/>
          <w:szCs w:val="21"/>
          <w:lang w:eastAsia="zh-CN"/>
        </w:rPr>
      </w:pPr>
      <w:r>
        <w:rPr>
          <w:rFonts w:hint="default" w:ascii="Arial" w:hAnsi="Arial" w:cs="Arial"/>
          <w:sz w:val="21"/>
          <w:szCs w:val="21"/>
          <w:lang w:eastAsia="zh-CN"/>
        </w:rPr>
        <w:t>1. Please follow the instructions in this manual for wiring and operation.</w:t>
      </w:r>
    </w:p>
    <w:p w14:paraId="3AD3A153">
      <w:pPr>
        <w:pageBreakBefore w:val="0"/>
        <w:kinsoku/>
        <w:wordWrap/>
        <w:overflowPunct/>
        <w:topLinePunct w:val="0"/>
        <w:autoSpaceDE/>
        <w:autoSpaceDN/>
        <w:bidi w:val="0"/>
        <w:adjustRightInd/>
        <w:snapToGrid/>
        <w:spacing w:line="360" w:lineRule="auto"/>
        <w:ind w:firstLine="420" w:firstLineChars="200"/>
        <w:jc w:val="both"/>
        <w:textAlignment w:val="baseline"/>
        <w:rPr>
          <w:rFonts w:hint="default" w:ascii="Arial" w:hAnsi="Arial" w:cs="Arial"/>
          <w:sz w:val="21"/>
          <w:szCs w:val="21"/>
          <w:lang w:eastAsia="zh-CN"/>
        </w:rPr>
      </w:pPr>
      <w:r>
        <w:rPr>
          <w:rFonts w:hint="default" w:ascii="Arial" w:hAnsi="Arial" w:cs="Arial"/>
          <w:sz w:val="21"/>
          <w:szCs w:val="21"/>
          <w:lang w:eastAsia="zh-CN"/>
        </w:rPr>
        <w:t>2. The grounding terminal or the grounding end of the power cord should be reliably grounded nearby.</w:t>
      </w:r>
    </w:p>
    <w:p w14:paraId="0755B1B4">
      <w:pPr>
        <w:pageBreakBefore w:val="0"/>
        <w:kinsoku/>
        <w:wordWrap/>
        <w:overflowPunct/>
        <w:topLinePunct w:val="0"/>
        <w:autoSpaceDE/>
        <w:autoSpaceDN/>
        <w:bidi w:val="0"/>
        <w:adjustRightInd/>
        <w:snapToGrid/>
        <w:spacing w:line="360" w:lineRule="auto"/>
        <w:ind w:firstLine="420" w:firstLineChars="200"/>
        <w:jc w:val="both"/>
        <w:textAlignment w:val="baseline"/>
        <w:rPr>
          <w:rFonts w:hint="default" w:ascii="Arial" w:hAnsi="Arial" w:cs="Arial"/>
          <w:sz w:val="21"/>
          <w:szCs w:val="21"/>
          <w:lang w:eastAsia="zh-CN"/>
        </w:rPr>
      </w:pPr>
      <w:r>
        <w:rPr>
          <w:rFonts w:hint="default" w:ascii="Arial" w:hAnsi="Arial" w:cs="Arial"/>
          <w:sz w:val="21"/>
          <w:szCs w:val="21"/>
          <w:lang w:eastAsia="zh-CN"/>
        </w:rPr>
        <w:t>3. For DC resistance testing, select the appropriate test current according to the resistance range of the test object.</w:t>
      </w:r>
    </w:p>
    <w:p w14:paraId="65D0EDC4">
      <w:pPr>
        <w:pageBreakBefore w:val="0"/>
        <w:kinsoku/>
        <w:wordWrap/>
        <w:overflowPunct/>
        <w:topLinePunct w:val="0"/>
        <w:autoSpaceDE/>
        <w:autoSpaceDN/>
        <w:bidi w:val="0"/>
        <w:adjustRightInd/>
        <w:snapToGrid/>
        <w:spacing w:line="360" w:lineRule="auto"/>
        <w:ind w:firstLine="420" w:firstLineChars="200"/>
        <w:jc w:val="both"/>
        <w:textAlignment w:val="baseline"/>
        <w:rPr>
          <w:rFonts w:hint="default" w:ascii="Arial" w:hAnsi="Arial" w:cs="Arial"/>
          <w:sz w:val="21"/>
          <w:szCs w:val="21"/>
          <w:lang w:eastAsia="zh-CN"/>
        </w:rPr>
      </w:pPr>
      <w:r>
        <w:rPr>
          <w:rFonts w:hint="default" w:ascii="Arial" w:hAnsi="Arial" w:cs="Arial"/>
          <w:sz w:val="21"/>
          <w:szCs w:val="21"/>
          <w:lang w:eastAsia="zh-CN"/>
        </w:rPr>
        <w:t>4. Although the instrument has a discharge protection circuit, try to avoid abnormal situations such as test clip</w:t>
      </w:r>
      <w:r>
        <w:rPr>
          <w:rFonts w:hint="default" w:ascii="Arial" w:hAnsi="Arial" w:cs="Arial"/>
          <w:sz w:val="21"/>
          <w:szCs w:val="21"/>
          <w:lang w:val="en-US" w:eastAsia="zh-CN"/>
        </w:rPr>
        <w:t xml:space="preserve"> dropped down</w:t>
      </w:r>
      <w:r>
        <w:rPr>
          <w:rFonts w:hint="default" w:ascii="Arial" w:hAnsi="Arial" w:cs="Arial"/>
          <w:sz w:val="21"/>
          <w:szCs w:val="21"/>
          <w:lang w:eastAsia="zh-CN"/>
        </w:rPr>
        <w:t xml:space="preserve"> or power failure during the test.</w:t>
      </w:r>
    </w:p>
    <w:p w14:paraId="6DF795DA">
      <w:pPr>
        <w:pageBreakBefore w:val="0"/>
        <w:kinsoku/>
        <w:wordWrap/>
        <w:overflowPunct/>
        <w:topLinePunct w:val="0"/>
        <w:autoSpaceDE/>
        <w:autoSpaceDN/>
        <w:bidi w:val="0"/>
        <w:adjustRightInd/>
        <w:snapToGrid/>
        <w:spacing w:line="360" w:lineRule="auto"/>
        <w:ind w:firstLine="420" w:firstLineChars="200"/>
        <w:jc w:val="both"/>
        <w:textAlignment w:val="baseline"/>
        <w:rPr>
          <w:rFonts w:hint="default" w:ascii="Arial" w:hAnsi="Arial" w:cs="Arial"/>
          <w:sz w:val="21"/>
          <w:szCs w:val="21"/>
          <w:lang w:eastAsia="zh-CN"/>
        </w:rPr>
      </w:pPr>
      <w:r>
        <w:rPr>
          <w:rFonts w:hint="default" w:ascii="Arial" w:hAnsi="Arial" w:cs="Arial"/>
          <w:sz w:val="21"/>
          <w:szCs w:val="21"/>
          <w:lang w:val="en-US" w:eastAsia="zh-CN"/>
        </w:rPr>
        <w:t>5</w:t>
      </w:r>
      <w:r>
        <w:rPr>
          <w:rFonts w:hint="default" w:ascii="Arial" w:hAnsi="Arial" w:cs="Arial"/>
          <w:sz w:val="21"/>
          <w:szCs w:val="21"/>
          <w:lang w:eastAsia="zh-CN"/>
        </w:rPr>
        <w:t>. In case of special circumstances, please turn off the power directly and wait for a while before removing the test leads.</w:t>
      </w:r>
    </w:p>
    <w:p w14:paraId="74D67A5D">
      <w:pPr>
        <w:pageBreakBefore w:val="0"/>
        <w:kinsoku/>
        <w:wordWrap/>
        <w:overflowPunct/>
        <w:topLinePunct w:val="0"/>
        <w:autoSpaceDE/>
        <w:autoSpaceDN/>
        <w:bidi w:val="0"/>
        <w:adjustRightInd/>
        <w:snapToGrid/>
        <w:spacing w:line="360" w:lineRule="auto"/>
        <w:ind w:firstLine="420" w:firstLineChars="200"/>
        <w:jc w:val="both"/>
        <w:textAlignment w:val="baseline"/>
        <w:rPr>
          <w:rFonts w:hint="default" w:ascii="Arial" w:hAnsi="Arial" w:cs="Arial"/>
          <w:sz w:val="21"/>
          <w:szCs w:val="21"/>
          <w:lang w:eastAsia="zh-CN"/>
        </w:rPr>
      </w:pPr>
      <w:r>
        <w:rPr>
          <w:rFonts w:hint="default" w:ascii="Arial" w:hAnsi="Arial" w:cs="Arial"/>
          <w:sz w:val="21"/>
          <w:szCs w:val="21"/>
          <w:lang w:val="en-US" w:eastAsia="zh-CN"/>
        </w:rPr>
        <w:t>6</w:t>
      </w:r>
      <w:r>
        <w:rPr>
          <w:rFonts w:hint="default" w:ascii="Arial" w:hAnsi="Arial" w:cs="Arial"/>
          <w:sz w:val="21"/>
          <w:szCs w:val="21"/>
          <w:lang w:eastAsia="zh-CN"/>
        </w:rPr>
        <w:t>. Ensure that the instrument is reliably grounded before testing.</w:t>
      </w:r>
    </w:p>
    <w:p w14:paraId="4E2D88A7">
      <w:pPr>
        <w:pageBreakBefore w:val="0"/>
        <w:kinsoku/>
        <w:wordWrap/>
        <w:overflowPunct/>
        <w:topLinePunct w:val="0"/>
        <w:autoSpaceDE/>
        <w:autoSpaceDN/>
        <w:bidi w:val="0"/>
        <w:adjustRightInd/>
        <w:snapToGrid/>
        <w:spacing w:line="360" w:lineRule="auto"/>
        <w:ind w:firstLine="420" w:firstLineChars="200"/>
        <w:jc w:val="both"/>
        <w:textAlignment w:val="baseline"/>
        <w:rPr>
          <w:rFonts w:hint="default" w:ascii="Arial" w:hAnsi="Arial" w:cs="Arial"/>
          <w:sz w:val="21"/>
          <w:szCs w:val="21"/>
          <w:lang w:eastAsia="zh-CN"/>
        </w:rPr>
      </w:pPr>
      <w:r>
        <w:rPr>
          <w:rFonts w:hint="default" w:ascii="Arial" w:hAnsi="Arial" w:cs="Arial"/>
          <w:sz w:val="21"/>
          <w:szCs w:val="21"/>
          <w:lang w:val="en-US" w:eastAsia="zh-CN"/>
        </w:rPr>
        <w:t>7</w:t>
      </w:r>
      <w:r>
        <w:rPr>
          <w:rFonts w:hint="default" w:ascii="Arial" w:hAnsi="Arial" w:cs="Arial"/>
          <w:sz w:val="21"/>
          <w:szCs w:val="21"/>
          <w:lang w:eastAsia="zh-CN"/>
        </w:rPr>
        <w:t>. When wiring, please ensure that the high-voltage and low-voltage leads are not reversed.</w:t>
      </w:r>
    </w:p>
    <w:p w14:paraId="3CF950F8">
      <w:pPr>
        <w:pageBreakBefore w:val="0"/>
        <w:kinsoku/>
        <w:wordWrap/>
        <w:overflowPunct/>
        <w:topLinePunct w:val="0"/>
        <w:autoSpaceDE/>
        <w:autoSpaceDN/>
        <w:bidi w:val="0"/>
        <w:adjustRightInd/>
        <w:snapToGrid/>
        <w:spacing w:line="360" w:lineRule="auto"/>
        <w:ind w:firstLine="420" w:firstLineChars="200"/>
        <w:jc w:val="both"/>
        <w:textAlignment w:val="baseline"/>
        <w:rPr>
          <w:rFonts w:hint="default" w:ascii="Arial" w:hAnsi="Arial" w:cs="Arial"/>
          <w:sz w:val="21"/>
          <w:szCs w:val="21"/>
          <w:lang w:eastAsia="zh-CN"/>
        </w:rPr>
      </w:pPr>
      <w:r>
        <w:rPr>
          <w:rFonts w:hint="default" w:ascii="Arial" w:hAnsi="Arial" w:cs="Arial"/>
          <w:sz w:val="21"/>
          <w:szCs w:val="21"/>
          <w:lang w:val="en-US" w:eastAsia="zh-CN"/>
        </w:rPr>
        <w:t>8</w:t>
      </w:r>
      <w:r>
        <w:rPr>
          <w:rFonts w:hint="default" w:ascii="Arial" w:hAnsi="Arial" w:cs="Arial"/>
          <w:sz w:val="21"/>
          <w:szCs w:val="21"/>
          <w:lang w:eastAsia="zh-CN"/>
        </w:rPr>
        <w:t>. Before testing, please enter the correct parameter settings. The group number and the tested transformer must be consistent.</w:t>
      </w:r>
    </w:p>
    <w:p w14:paraId="6EFEB5D3">
      <w:pPr>
        <w:pageBreakBefore w:val="0"/>
        <w:kinsoku/>
        <w:wordWrap/>
        <w:overflowPunct/>
        <w:topLinePunct w:val="0"/>
        <w:autoSpaceDE/>
        <w:autoSpaceDN/>
        <w:bidi w:val="0"/>
        <w:adjustRightInd/>
        <w:snapToGrid/>
        <w:spacing w:line="360" w:lineRule="auto"/>
        <w:ind w:firstLine="420" w:firstLineChars="200"/>
        <w:jc w:val="both"/>
        <w:textAlignment w:val="baseline"/>
        <w:rPr>
          <w:rFonts w:hint="default" w:ascii="Arial" w:hAnsi="Arial" w:cs="Arial"/>
          <w:sz w:val="21"/>
          <w:szCs w:val="21"/>
          <w:lang w:eastAsia="zh-CN"/>
        </w:rPr>
      </w:pPr>
      <w:r>
        <w:rPr>
          <w:rFonts w:hint="default" w:ascii="Arial" w:hAnsi="Arial" w:cs="Arial"/>
          <w:sz w:val="21"/>
          <w:szCs w:val="21"/>
          <w:lang w:val="en-US" w:eastAsia="zh-CN"/>
        </w:rPr>
        <w:t>9</w:t>
      </w:r>
      <w:r>
        <w:rPr>
          <w:rFonts w:hint="default" w:ascii="Arial" w:hAnsi="Arial" w:cs="Arial"/>
          <w:sz w:val="21"/>
          <w:szCs w:val="21"/>
          <w:lang w:eastAsia="zh-CN"/>
        </w:rPr>
        <w:t>. If the rated ratio is not entered, the test result will only display the measured ratio value, not the error.</w:t>
      </w:r>
    </w:p>
    <w:p w14:paraId="40A03B09">
      <w:pPr>
        <w:pageBreakBefore w:val="0"/>
        <w:kinsoku/>
        <w:wordWrap/>
        <w:overflowPunct/>
        <w:topLinePunct w:val="0"/>
        <w:autoSpaceDE/>
        <w:autoSpaceDN/>
        <w:bidi w:val="0"/>
        <w:adjustRightInd/>
        <w:snapToGrid/>
        <w:spacing w:line="360" w:lineRule="auto"/>
        <w:ind w:firstLine="420" w:firstLineChars="200"/>
        <w:jc w:val="both"/>
        <w:textAlignment w:val="baseline"/>
        <w:rPr>
          <w:rFonts w:hint="default" w:ascii="Arial" w:hAnsi="Arial" w:cs="Arial"/>
          <w:sz w:val="21"/>
          <w:szCs w:val="21"/>
          <w:lang w:eastAsia="zh-CN"/>
        </w:rPr>
      </w:pPr>
      <w:r>
        <w:rPr>
          <w:rFonts w:hint="default" w:ascii="Arial" w:hAnsi="Arial" w:cs="Arial"/>
          <w:sz w:val="21"/>
          <w:szCs w:val="21"/>
          <w:lang w:eastAsia="zh-CN"/>
        </w:rPr>
        <w:t>1</w:t>
      </w:r>
      <w:r>
        <w:rPr>
          <w:rFonts w:hint="default" w:ascii="Arial" w:hAnsi="Arial" w:cs="Arial"/>
          <w:sz w:val="21"/>
          <w:szCs w:val="21"/>
          <w:lang w:val="en-US" w:eastAsia="zh-CN"/>
        </w:rPr>
        <w:t>0</w:t>
      </w:r>
      <w:r>
        <w:rPr>
          <w:rFonts w:hint="default" w:ascii="Arial" w:hAnsi="Arial" w:cs="Arial"/>
          <w:sz w:val="21"/>
          <w:szCs w:val="21"/>
          <w:lang w:eastAsia="zh-CN"/>
        </w:rPr>
        <w:t>. Note: Do not reverse the high and low voltage connections of the transformer!</w:t>
      </w:r>
    </w:p>
    <w:p w14:paraId="05CF5E93">
      <w:pPr>
        <w:keepNext w:val="0"/>
        <w:keepLines w:val="0"/>
        <w:pageBreakBefore w:val="0"/>
        <w:widowControl w:val="0"/>
        <w:numPr>
          <w:ilvl w:val="0"/>
          <w:numId w:val="1"/>
        </w:numPr>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0"/>
        <w:rPr>
          <w:rFonts w:hint="default" w:ascii="Arial" w:hAnsi="Arial" w:eastAsia="宋体" w:cs="Arial"/>
          <w:b/>
          <w:spacing w:val="10"/>
          <w:sz w:val="32"/>
          <w:szCs w:val="32"/>
          <w:lang w:val="en-US" w:eastAsia="zh-CN"/>
        </w:rPr>
      </w:pPr>
      <w:bookmarkStart w:id="21" w:name="_Toc14014"/>
      <w:bookmarkStart w:id="22" w:name="_Toc24898"/>
      <w:r>
        <w:rPr>
          <w:rFonts w:hint="default" w:ascii="Arial" w:hAnsi="Arial" w:eastAsia="宋体" w:cs="Arial"/>
          <w:b/>
          <w:spacing w:val="10"/>
          <w:sz w:val="32"/>
          <w:szCs w:val="32"/>
          <w:lang w:val="en-US" w:eastAsia="zh-CN"/>
        </w:rPr>
        <w:t>Test Procedure</w:t>
      </w:r>
      <w:bookmarkEnd w:id="21"/>
      <w:bookmarkEnd w:id="22"/>
    </w:p>
    <w:p w14:paraId="4D3E237C">
      <w:pPr>
        <w:pageBreakBefore w:val="0"/>
        <w:tabs>
          <w:tab w:val="left" w:pos="8083"/>
        </w:tabs>
        <w:kinsoku/>
        <w:wordWrap/>
        <w:overflowPunct/>
        <w:topLinePunct w:val="0"/>
        <w:autoSpaceDE/>
        <w:autoSpaceDN/>
        <w:bidi w:val="0"/>
        <w:adjustRightInd/>
        <w:snapToGrid/>
        <w:spacing w:line="360" w:lineRule="auto"/>
        <w:jc w:val="both"/>
        <w:rPr>
          <w:rFonts w:hint="default" w:ascii="Arial" w:hAnsi="Arial" w:cs="Arial"/>
          <w:b/>
          <w:sz w:val="21"/>
          <w:szCs w:val="21"/>
          <w:lang w:eastAsia="zh-CN"/>
        </w:rPr>
      </w:pPr>
      <w:r>
        <w:rPr>
          <w:rFonts w:hint="default" w:ascii="Arial" w:hAnsi="Arial" w:cs="Arial"/>
          <w:b/>
          <w:sz w:val="21"/>
          <w:szCs w:val="21"/>
          <w:lang w:eastAsia="zh-CN"/>
        </w:rPr>
        <w:t>1. DC Resistance Test</w:t>
      </w:r>
    </w:p>
    <w:p w14:paraId="6226690E">
      <w:pPr>
        <w:pageBreakBefore w:val="0"/>
        <w:kinsoku/>
        <w:wordWrap/>
        <w:overflowPunct/>
        <w:topLinePunct w:val="0"/>
        <w:autoSpaceDE/>
        <w:autoSpaceDN/>
        <w:bidi w:val="0"/>
        <w:adjustRightInd/>
        <w:snapToGrid/>
        <w:spacing w:line="360" w:lineRule="auto"/>
        <w:ind w:firstLine="420" w:firstLineChars="200"/>
        <w:jc w:val="both"/>
        <w:textAlignment w:val="baseline"/>
        <w:rPr>
          <w:rFonts w:hint="default" w:ascii="Arial" w:hAnsi="Arial" w:cs="Arial"/>
          <w:sz w:val="21"/>
          <w:szCs w:val="21"/>
          <w:lang w:val="en-US" w:eastAsia="zh-CN"/>
        </w:rPr>
      </w:pPr>
      <w:r>
        <w:rPr>
          <w:rFonts w:hint="default" w:ascii="Arial" w:hAnsi="Arial" w:cs="Arial"/>
          <w:sz w:val="21"/>
          <w:szCs w:val="21"/>
          <w:lang w:eastAsia="zh-CN"/>
        </w:rPr>
        <w:t>On the instrument test interface, touch "DC Resistance" to enter the DC resistance interface.</w:t>
      </w:r>
    </w:p>
    <w:p w14:paraId="519D3359">
      <w:pPr>
        <w:pageBreakBefore w:val="0"/>
        <w:kinsoku/>
        <w:wordWrap/>
        <w:overflowPunct/>
        <w:topLinePunct w:val="0"/>
        <w:autoSpaceDE/>
        <w:autoSpaceDN/>
        <w:bidi w:val="0"/>
        <w:adjustRightInd/>
        <w:snapToGrid/>
        <w:spacing w:line="360" w:lineRule="auto"/>
        <w:jc w:val="center"/>
        <w:rPr>
          <w:rFonts w:hint="default" w:ascii="Arial" w:hAnsi="Arial" w:cs="Arial"/>
          <w:sz w:val="21"/>
          <w:szCs w:val="21"/>
          <w:lang w:eastAsia="zh-CN"/>
        </w:rPr>
      </w:pPr>
      <w:r>
        <w:rPr>
          <w:rFonts w:hint="default" w:ascii="Arial" w:hAnsi="Arial" w:cs="Arial"/>
          <w:sz w:val="21"/>
          <w:szCs w:val="21"/>
          <w:lang w:eastAsia="zh-CN"/>
        </w:rPr>
        <w:drawing>
          <wp:inline distT="0" distB="0" distL="114300" distR="114300">
            <wp:extent cx="3600450" cy="2160270"/>
            <wp:effectExtent l="0" t="0" r="0" b="11430"/>
            <wp:docPr id="57" name="图片 1090" descr="00启动页_直阻变比二合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090" descr="00启动页_直阻变比二合一"/>
                    <pic:cNvPicPr>
                      <a:picLocks noChangeAspect="1"/>
                    </pic:cNvPicPr>
                  </pic:nvPicPr>
                  <pic:blipFill>
                    <a:blip r:embed="rId26"/>
                    <a:stretch>
                      <a:fillRect/>
                    </a:stretch>
                  </pic:blipFill>
                  <pic:spPr>
                    <a:xfrm>
                      <a:off x="0" y="0"/>
                      <a:ext cx="3600450" cy="2160270"/>
                    </a:xfrm>
                    <a:prstGeom prst="rect">
                      <a:avLst/>
                    </a:prstGeom>
                    <a:noFill/>
                    <a:ln>
                      <a:noFill/>
                    </a:ln>
                  </pic:spPr>
                </pic:pic>
              </a:graphicData>
            </a:graphic>
          </wp:inline>
        </w:drawing>
      </w:r>
    </w:p>
    <w:p w14:paraId="2A9E43EE">
      <w:pPr>
        <w:pageBreakBefore w:val="0"/>
        <w:kinsoku/>
        <w:wordWrap/>
        <w:overflowPunct/>
        <w:topLinePunct w:val="0"/>
        <w:autoSpaceDE/>
        <w:autoSpaceDN/>
        <w:bidi w:val="0"/>
        <w:adjustRightInd/>
        <w:snapToGrid/>
        <w:spacing w:line="360" w:lineRule="auto"/>
        <w:ind w:firstLine="420" w:firstLineChars="200"/>
        <w:jc w:val="both"/>
        <w:textAlignment w:val="baseline"/>
        <w:rPr>
          <w:rFonts w:hint="default" w:ascii="Arial" w:hAnsi="Arial" w:cs="Arial"/>
          <w:sz w:val="21"/>
          <w:szCs w:val="21"/>
          <w:lang w:eastAsia="zh-CN"/>
        </w:rPr>
      </w:pPr>
      <w:r>
        <w:rPr>
          <w:rFonts w:hint="default" w:ascii="Arial" w:hAnsi="Arial" w:cs="Arial"/>
          <w:sz w:val="21"/>
          <w:szCs w:val="21"/>
          <w:lang w:eastAsia="zh-CN"/>
        </w:rPr>
        <w:t>Set the correct parameters for winding temperature, conversion temperature, and winding material.</w:t>
      </w:r>
    </w:p>
    <w:p w14:paraId="0285306A">
      <w:pPr>
        <w:pageBreakBefore w:val="0"/>
        <w:kinsoku/>
        <w:wordWrap/>
        <w:overflowPunct/>
        <w:topLinePunct w:val="0"/>
        <w:autoSpaceDE/>
        <w:autoSpaceDN/>
        <w:bidi w:val="0"/>
        <w:adjustRightInd/>
        <w:snapToGrid/>
        <w:spacing w:line="360" w:lineRule="auto"/>
        <w:jc w:val="center"/>
        <w:rPr>
          <w:rFonts w:hint="default" w:ascii="Arial" w:hAnsi="Arial" w:cs="Arial"/>
          <w:sz w:val="21"/>
          <w:szCs w:val="21"/>
          <w:lang w:eastAsia="zh-CN"/>
        </w:rPr>
      </w:pPr>
      <w:r>
        <w:rPr>
          <w:rFonts w:hint="default" w:ascii="Arial" w:hAnsi="Arial" w:cs="Arial"/>
          <w:sz w:val="21"/>
          <w:szCs w:val="21"/>
          <w:lang w:eastAsia="zh-CN"/>
        </w:rPr>
        <w:drawing>
          <wp:inline distT="0" distB="0" distL="114300" distR="114300">
            <wp:extent cx="3599815" cy="2159635"/>
            <wp:effectExtent l="0" t="0" r="635" b="12065"/>
            <wp:docPr id="60" name="图片 1092" descr="未标题-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092" descr="未标题-3"/>
                    <pic:cNvPicPr>
                      <a:picLocks noChangeAspect="1"/>
                    </pic:cNvPicPr>
                  </pic:nvPicPr>
                  <pic:blipFill>
                    <a:blip r:embed="rId29"/>
                    <a:stretch>
                      <a:fillRect/>
                    </a:stretch>
                  </pic:blipFill>
                  <pic:spPr>
                    <a:xfrm>
                      <a:off x="0" y="0"/>
                      <a:ext cx="3599815" cy="2159635"/>
                    </a:xfrm>
                    <a:prstGeom prst="rect">
                      <a:avLst/>
                    </a:prstGeom>
                    <a:noFill/>
                    <a:ln>
                      <a:noFill/>
                    </a:ln>
                  </pic:spPr>
                </pic:pic>
              </a:graphicData>
            </a:graphic>
          </wp:inline>
        </w:drawing>
      </w:r>
    </w:p>
    <w:p w14:paraId="7B64F9D2">
      <w:pPr>
        <w:pageBreakBefore w:val="0"/>
        <w:kinsoku/>
        <w:wordWrap/>
        <w:overflowPunct/>
        <w:topLinePunct w:val="0"/>
        <w:autoSpaceDE/>
        <w:autoSpaceDN/>
        <w:bidi w:val="0"/>
        <w:adjustRightInd/>
        <w:snapToGrid/>
        <w:spacing w:line="360" w:lineRule="auto"/>
        <w:ind w:firstLine="420" w:firstLineChars="200"/>
        <w:jc w:val="both"/>
        <w:textAlignment w:val="baseline"/>
        <w:rPr>
          <w:rFonts w:hint="default" w:ascii="Arial" w:hAnsi="Arial" w:cs="Arial"/>
          <w:sz w:val="21"/>
          <w:szCs w:val="21"/>
          <w:lang w:eastAsia="zh-CN"/>
        </w:rPr>
      </w:pPr>
      <w:r>
        <w:rPr>
          <w:rFonts w:hint="default" w:ascii="Arial" w:hAnsi="Arial" w:cs="Arial"/>
          <w:sz w:val="21"/>
          <w:szCs w:val="21"/>
          <w:lang w:eastAsia="zh-CN"/>
        </w:rPr>
        <w:t>Select "High winding Test", "M</w:t>
      </w:r>
      <w:r>
        <w:rPr>
          <w:rFonts w:hint="default" w:ascii="Arial" w:hAnsi="Arial" w:cs="Arial"/>
          <w:sz w:val="21"/>
          <w:szCs w:val="21"/>
          <w:lang w:val="en-US" w:eastAsia="zh-CN"/>
        </w:rPr>
        <w:t>i</w:t>
      </w:r>
      <w:r>
        <w:rPr>
          <w:rFonts w:hint="default" w:ascii="Arial" w:hAnsi="Arial" w:cs="Arial"/>
          <w:sz w:val="21"/>
          <w:szCs w:val="21"/>
          <w:lang w:eastAsia="zh-CN"/>
        </w:rPr>
        <w:t>d</w:t>
      </w:r>
      <w:r>
        <w:rPr>
          <w:rFonts w:hint="default" w:ascii="Arial" w:hAnsi="Arial" w:cs="Arial"/>
          <w:sz w:val="21"/>
          <w:szCs w:val="21"/>
          <w:lang w:val="en-US" w:eastAsia="zh-CN"/>
        </w:rPr>
        <w:t>dle</w:t>
      </w:r>
      <w:r>
        <w:rPr>
          <w:rFonts w:hint="default" w:ascii="Arial" w:hAnsi="Arial" w:cs="Arial"/>
          <w:sz w:val="21"/>
          <w:szCs w:val="21"/>
          <w:lang w:eastAsia="zh-CN"/>
        </w:rPr>
        <w:t xml:space="preserve"> winding Test", or "Low winding Test" as needed.</w:t>
      </w:r>
    </w:p>
    <w:p w14:paraId="7E732D90">
      <w:pPr>
        <w:pageBreakBefore w:val="0"/>
        <w:kinsoku/>
        <w:wordWrap/>
        <w:overflowPunct/>
        <w:topLinePunct w:val="0"/>
        <w:autoSpaceDE/>
        <w:autoSpaceDN/>
        <w:bidi w:val="0"/>
        <w:adjustRightInd/>
        <w:snapToGrid/>
        <w:spacing w:line="360" w:lineRule="auto"/>
        <w:jc w:val="center"/>
        <w:textAlignment w:val="baseline"/>
        <w:rPr>
          <w:rFonts w:hint="default" w:ascii="Arial" w:hAnsi="Arial" w:cs="Arial"/>
          <w:sz w:val="21"/>
          <w:szCs w:val="21"/>
          <w:lang w:eastAsia="zh-CN"/>
        </w:rPr>
      </w:pPr>
      <w:r>
        <w:rPr>
          <w:rFonts w:hint="default" w:ascii="Arial" w:hAnsi="Arial" w:cs="Arial"/>
          <w:sz w:val="21"/>
          <w:szCs w:val="21"/>
          <w:lang w:eastAsia="zh-CN"/>
        </w:rPr>
        <w:drawing>
          <wp:inline distT="0" distB="0" distL="114300" distR="114300">
            <wp:extent cx="3599815" cy="2159635"/>
            <wp:effectExtent l="0" t="0" r="635" b="12065"/>
            <wp:docPr id="69" name="图片 1093" descr="未标题-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093" descr="未标题-4"/>
                    <pic:cNvPicPr>
                      <a:picLocks noChangeAspect="1"/>
                    </pic:cNvPicPr>
                  </pic:nvPicPr>
                  <pic:blipFill>
                    <a:blip r:embed="rId30"/>
                    <a:stretch>
                      <a:fillRect/>
                    </a:stretch>
                  </pic:blipFill>
                  <pic:spPr>
                    <a:xfrm>
                      <a:off x="0" y="0"/>
                      <a:ext cx="3599815" cy="2159635"/>
                    </a:xfrm>
                    <a:prstGeom prst="rect">
                      <a:avLst/>
                    </a:prstGeom>
                    <a:noFill/>
                    <a:ln>
                      <a:noFill/>
                    </a:ln>
                  </pic:spPr>
                </pic:pic>
              </a:graphicData>
            </a:graphic>
          </wp:inline>
        </w:drawing>
      </w:r>
    </w:p>
    <w:p w14:paraId="0DE16559">
      <w:pPr>
        <w:pageBreakBefore w:val="0"/>
        <w:kinsoku/>
        <w:wordWrap/>
        <w:overflowPunct/>
        <w:topLinePunct w:val="0"/>
        <w:autoSpaceDE/>
        <w:autoSpaceDN/>
        <w:bidi w:val="0"/>
        <w:adjustRightInd/>
        <w:snapToGrid/>
        <w:spacing w:line="360" w:lineRule="auto"/>
        <w:ind w:firstLine="420" w:firstLineChars="200"/>
        <w:jc w:val="both"/>
        <w:textAlignment w:val="baseline"/>
        <w:rPr>
          <w:rFonts w:hint="default" w:ascii="Arial" w:hAnsi="Arial" w:cs="Arial"/>
          <w:sz w:val="21"/>
          <w:szCs w:val="21"/>
          <w:lang w:eastAsia="zh-CN"/>
        </w:rPr>
      </w:pPr>
      <w:r>
        <w:rPr>
          <w:rFonts w:hint="default" w:ascii="Arial" w:hAnsi="Arial" w:cs="Arial"/>
          <w:sz w:val="21"/>
          <w:szCs w:val="21"/>
          <w:lang w:eastAsia="zh-CN"/>
        </w:rPr>
        <w:t>After pressing the high (medium/low) winding</w:t>
      </w:r>
      <w:r>
        <w:rPr>
          <w:rFonts w:hint="default" w:ascii="Arial" w:hAnsi="Arial" w:cs="Arial"/>
          <w:sz w:val="21"/>
          <w:szCs w:val="21"/>
          <w:lang w:val="en-US" w:eastAsia="zh-CN"/>
        </w:rPr>
        <w:t xml:space="preserve"> </w:t>
      </w:r>
      <w:r>
        <w:rPr>
          <w:rFonts w:hint="default" w:ascii="Arial" w:hAnsi="Arial" w:cs="Arial"/>
          <w:sz w:val="21"/>
          <w:szCs w:val="21"/>
          <w:lang w:eastAsia="zh-CN"/>
        </w:rPr>
        <w:t>test button, the instrument enters the test interface.The status bar will display the current test progress in real-time.</w:t>
      </w:r>
    </w:p>
    <w:p w14:paraId="2FDF5E22">
      <w:pPr>
        <w:pageBreakBefore w:val="0"/>
        <w:kinsoku/>
        <w:wordWrap/>
        <w:overflowPunct/>
        <w:topLinePunct w:val="0"/>
        <w:autoSpaceDE/>
        <w:autoSpaceDN/>
        <w:bidi w:val="0"/>
        <w:adjustRightInd/>
        <w:snapToGrid/>
        <w:spacing w:line="360" w:lineRule="auto"/>
        <w:ind w:firstLine="420" w:firstLineChars="200"/>
        <w:jc w:val="both"/>
        <w:textAlignment w:val="baseline"/>
        <w:rPr>
          <w:rFonts w:hint="default" w:ascii="Arial" w:hAnsi="Arial" w:cs="Arial"/>
          <w:sz w:val="21"/>
          <w:szCs w:val="21"/>
          <w:lang w:eastAsia="zh-CN"/>
        </w:rPr>
      </w:pPr>
      <w:r>
        <w:rPr>
          <w:rFonts w:hint="default" w:ascii="Arial" w:hAnsi="Arial" w:cs="Arial"/>
          <w:sz w:val="21"/>
          <w:szCs w:val="21"/>
          <w:lang w:eastAsia="zh-CN"/>
        </w:rPr>
        <w:t>When you enter the test interface but haven't started the test yet, the title bar will show the standby status.</w:t>
      </w:r>
    </w:p>
    <w:p w14:paraId="71533C3F">
      <w:pPr>
        <w:pageBreakBefore w:val="0"/>
        <w:kinsoku/>
        <w:wordWrap/>
        <w:overflowPunct/>
        <w:topLinePunct w:val="0"/>
        <w:autoSpaceDE/>
        <w:autoSpaceDN/>
        <w:bidi w:val="0"/>
        <w:adjustRightInd/>
        <w:snapToGrid/>
        <w:spacing w:line="360" w:lineRule="auto"/>
        <w:ind w:firstLine="420" w:firstLineChars="200"/>
        <w:jc w:val="both"/>
        <w:textAlignment w:val="baseline"/>
        <w:rPr>
          <w:rFonts w:hint="default" w:ascii="Arial" w:hAnsi="Arial" w:cs="Arial"/>
          <w:sz w:val="21"/>
          <w:szCs w:val="21"/>
          <w:lang w:eastAsia="zh-CN"/>
        </w:rPr>
      </w:pPr>
      <w:r>
        <w:rPr>
          <w:rFonts w:hint="default" w:ascii="Arial" w:hAnsi="Arial" w:cs="Arial"/>
          <w:sz w:val="21"/>
          <w:szCs w:val="21"/>
          <w:lang w:eastAsia="zh-CN"/>
        </w:rPr>
        <w:t>After starting the test, during the process of stabilizing the test current, the status bar will show the charging status.</w:t>
      </w:r>
    </w:p>
    <w:p w14:paraId="0D593C5F">
      <w:pPr>
        <w:pageBreakBefore w:val="0"/>
        <w:kinsoku/>
        <w:wordWrap/>
        <w:overflowPunct/>
        <w:topLinePunct w:val="0"/>
        <w:autoSpaceDE/>
        <w:autoSpaceDN/>
        <w:bidi w:val="0"/>
        <w:adjustRightInd/>
        <w:snapToGrid/>
        <w:spacing w:line="360" w:lineRule="auto"/>
        <w:ind w:firstLine="420" w:firstLineChars="200"/>
        <w:jc w:val="both"/>
        <w:textAlignment w:val="baseline"/>
        <w:rPr>
          <w:rFonts w:hint="default" w:ascii="Arial" w:hAnsi="Arial" w:cs="Arial"/>
          <w:sz w:val="21"/>
          <w:szCs w:val="21"/>
          <w:lang w:eastAsia="zh-CN"/>
        </w:rPr>
      </w:pPr>
      <w:r>
        <w:rPr>
          <w:rFonts w:hint="default" w:ascii="Arial" w:hAnsi="Arial" w:cs="Arial"/>
          <w:sz w:val="21"/>
          <w:szCs w:val="21"/>
          <w:lang w:eastAsia="zh-CN"/>
        </w:rPr>
        <w:t>After the current stabilizes, the current and the measured resistance value will be displayed in real - time, and the status bar will show the testing status.</w:t>
      </w:r>
    </w:p>
    <w:p w14:paraId="7A7EA01D">
      <w:pPr>
        <w:pageBreakBefore w:val="0"/>
        <w:kinsoku/>
        <w:wordWrap/>
        <w:overflowPunct/>
        <w:topLinePunct w:val="0"/>
        <w:autoSpaceDE/>
        <w:autoSpaceDN/>
        <w:bidi w:val="0"/>
        <w:adjustRightInd/>
        <w:snapToGrid/>
        <w:spacing w:line="360" w:lineRule="auto"/>
        <w:ind w:firstLine="420" w:firstLineChars="200"/>
        <w:jc w:val="both"/>
        <w:textAlignment w:val="baseline"/>
        <w:rPr>
          <w:rFonts w:hint="default" w:ascii="Arial" w:hAnsi="Arial" w:cs="Arial"/>
          <w:sz w:val="21"/>
          <w:szCs w:val="21"/>
          <w:lang w:eastAsia="zh-CN"/>
        </w:rPr>
      </w:pPr>
      <w:r>
        <w:rPr>
          <w:rFonts w:hint="default" w:ascii="Arial" w:hAnsi="Arial" w:cs="Arial"/>
          <w:sz w:val="21"/>
          <w:szCs w:val="21"/>
          <w:lang w:eastAsia="zh-CN"/>
        </w:rPr>
        <w:t>When you click the stop button, the status bar will show the discharging status.</w:t>
      </w:r>
    </w:p>
    <w:p w14:paraId="21FAA086">
      <w:pPr>
        <w:pageBreakBefore w:val="0"/>
        <w:kinsoku/>
        <w:wordWrap/>
        <w:overflowPunct/>
        <w:topLinePunct w:val="0"/>
        <w:autoSpaceDE/>
        <w:autoSpaceDN/>
        <w:bidi w:val="0"/>
        <w:adjustRightInd/>
        <w:snapToGrid/>
        <w:spacing w:line="360" w:lineRule="auto"/>
        <w:ind w:firstLine="420" w:firstLineChars="200"/>
        <w:jc w:val="both"/>
        <w:textAlignment w:val="baseline"/>
        <w:rPr>
          <w:rFonts w:hint="default" w:ascii="Arial" w:hAnsi="Arial" w:cs="Arial"/>
          <w:sz w:val="21"/>
          <w:szCs w:val="21"/>
          <w:lang w:eastAsia="zh-CN"/>
        </w:rPr>
      </w:pPr>
      <w:r>
        <w:rPr>
          <w:rFonts w:hint="default" w:ascii="Arial" w:hAnsi="Arial" w:cs="Arial"/>
          <w:sz w:val="21"/>
          <w:szCs w:val="21"/>
          <w:lang w:eastAsia="zh-CN"/>
        </w:rPr>
        <w:t>After the discharging is completed, the status bar will show that the discharging is completed, and then it will enter the standby status.</w:t>
      </w:r>
    </w:p>
    <w:p w14:paraId="4C673D95">
      <w:pPr>
        <w:pageBreakBefore w:val="0"/>
        <w:kinsoku/>
        <w:wordWrap/>
        <w:overflowPunct/>
        <w:topLinePunct w:val="0"/>
        <w:autoSpaceDE/>
        <w:autoSpaceDN/>
        <w:bidi w:val="0"/>
        <w:adjustRightInd/>
        <w:snapToGrid/>
        <w:spacing w:line="360" w:lineRule="auto"/>
        <w:jc w:val="center"/>
        <w:textAlignment w:val="baseline"/>
        <w:rPr>
          <w:rFonts w:hint="default" w:ascii="Arial" w:hAnsi="Arial" w:cs="Arial"/>
          <w:sz w:val="21"/>
          <w:szCs w:val="21"/>
          <w:lang w:eastAsia="zh-CN"/>
        </w:rPr>
      </w:pPr>
      <w:r>
        <w:rPr>
          <w:rFonts w:hint="default" w:ascii="Arial" w:hAnsi="Arial" w:cs="Arial"/>
          <w:sz w:val="21"/>
          <w:szCs w:val="21"/>
          <w:lang w:eastAsia="zh-CN"/>
        </w:rPr>
        <w:drawing>
          <wp:inline distT="0" distB="0" distL="114300" distR="114300">
            <wp:extent cx="4382770" cy="2160270"/>
            <wp:effectExtent l="0" t="0" r="17780" b="11430"/>
            <wp:docPr id="90" name="图片 1094" descr="未标题-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094" descr="未标题-5"/>
                    <pic:cNvPicPr>
                      <a:picLocks noChangeAspect="1"/>
                    </pic:cNvPicPr>
                  </pic:nvPicPr>
                  <pic:blipFill>
                    <a:blip r:embed="rId31"/>
                    <a:stretch>
                      <a:fillRect/>
                    </a:stretch>
                  </pic:blipFill>
                  <pic:spPr>
                    <a:xfrm>
                      <a:off x="0" y="0"/>
                      <a:ext cx="4382770" cy="2160270"/>
                    </a:xfrm>
                    <a:prstGeom prst="rect">
                      <a:avLst/>
                    </a:prstGeom>
                    <a:noFill/>
                    <a:ln>
                      <a:noFill/>
                    </a:ln>
                  </pic:spPr>
                </pic:pic>
              </a:graphicData>
            </a:graphic>
          </wp:inline>
        </w:drawing>
      </w:r>
    </w:p>
    <w:p w14:paraId="56380FE7">
      <w:pPr>
        <w:pageBreakBefore w:val="0"/>
        <w:kinsoku/>
        <w:wordWrap/>
        <w:overflowPunct/>
        <w:topLinePunct w:val="0"/>
        <w:autoSpaceDE/>
        <w:autoSpaceDN/>
        <w:bidi w:val="0"/>
        <w:adjustRightInd/>
        <w:snapToGrid/>
        <w:spacing w:line="360" w:lineRule="auto"/>
        <w:ind w:firstLine="420" w:firstLineChars="200"/>
        <w:jc w:val="both"/>
        <w:textAlignment w:val="baseline"/>
        <w:rPr>
          <w:rFonts w:hint="default" w:ascii="Arial" w:hAnsi="Arial" w:cs="Arial"/>
          <w:sz w:val="21"/>
          <w:szCs w:val="21"/>
          <w:lang w:eastAsia="zh-CN"/>
        </w:rPr>
      </w:pPr>
      <w:r>
        <w:rPr>
          <w:rFonts w:hint="default" w:ascii="Arial" w:hAnsi="Arial" w:cs="Arial"/>
          <w:sz w:val="21"/>
          <w:szCs w:val="21"/>
          <w:lang w:eastAsia="zh-CN"/>
        </w:rPr>
        <w:t>After the data stabilizes, you can perform the following operations:</w:t>
      </w:r>
    </w:p>
    <w:p w14:paraId="12F713A0">
      <w:pPr>
        <w:pageBreakBefore w:val="0"/>
        <w:numPr>
          <w:ilvl w:val="0"/>
          <w:numId w:val="6"/>
        </w:numPr>
        <w:kinsoku/>
        <w:wordWrap/>
        <w:overflowPunct/>
        <w:topLinePunct w:val="0"/>
        <w:autoSpaceDE/>
        <w:autoSpaceDN/>
        <w:bidi w:val="0"/>
        <w:adjustRightInd/>
        <w:snapToGrid/>
        <w:spacing w:line="360" w:lineRule="auto"/>
        <w:ind w:firstLine="420" w:firstLineChars="200"/>
        <w:jc w:val="both"/>
        <w:textAlignment w:val="baseline"/>
        <w:rPr>
          <w:rFonts w:hint="default" w:ascii="Arial" w:hAnsi="Arial" w:cs="Arial"/>
          <w:sz w:val="21"/>
          <w:szCs w:val="21"/>
          <w:lang w:eastAsia="zh-CN"/>
        </w:rPr>
      </w:pPr>
      <w:r>
        <w:rPr>
          <w:rFonts w:hint="default" w:ascii="Arial" w:hAnsi="Arial" w:cs="Arial"/>
          <w:sz w:val="21"/>
          <w:szCs w:val="21"/>
          <w:lang w:eastAsia="zh-CN"/>
        </w:rPr>
        <w:t>For the test phase, the selectable options are A0, B0, C0, AB, BC, CA, and ABC.For the single - phase test, you can select A0, B0, C0, AB, BC, and CA phases.For the three - phase test, select the ABC phase. At this time, the maximum test current is 10A.For the magnetic - assisted test, select AB, BC, and CA phases. In the low - voltage test, the magnetic - assistance button will be automatically displayed. Click the box after the magnetic - assistance button, and a checkmark appears, indicating that the magnetic - assistance function is successfully selected.</w:t>
      </w:r>
    </w:p>
    <w:p w14:paraId="7617F967">
      <w:pPr>
        <w:pStyle w:val="17"/>
        <w:pageBreakBefore w:val="0"/>
        <w:numPr>
          <w:ilvl w:val="0"/>
          <w:numId w:val="6"/>
        </w:numPr>
        <w:kinsoku/>
        <w:wordWrap/>
        <w:overflowPunct/>
        <w:topLinePunct w:val="0"/>
        <w:autoSpaceDE/>
        <w:autoSpaceDN/>
        <w:bidi w:val="0"/>
        <w:adjustRightInd/>
        <w:snapToGrid/>
        <w:spacing w:line="360" w:lineRule="auto"/>
        <w:ind w:left="0" w:leftChars="0" w:firstLine="420" w:firstLineChars="200"/>
        <w:jc w:val="both"/>
        <w:textAlignment w:val="baseline"/>
        <w:rPr>
          <w:rFonts w:hint="default" w:ascii="Arial" w:hAnsi="Arial" w:cs="Arial"/>
          <w:sz w:val="21"/>
          <w:szCs w:val="21"/>
          <w:lang w:eastAsia="zh-CN"/>
        </w:rPr>
      </w:pPr>
      <w:r>
        <w:rPr>
          <w:rFonts w:hint="default" w:ascii="Arial" w:hAnsi="Arial" w:cs="Arial"/>
          <w:sz w:val="21"/>
          <w:szCs w:val="21"/>
          <w:lang w:eastAsia="zh-CN"/>
        </w:rPr>
        <w:t>For the test current, the selectable options are 1A, 5A, 10A, and 20A.</w:t>
      </w:r>
    </w:p>
    <w:p w14:paraId="029D2238">
      <w:pPr>
        <w:pageBreakBefore w:val="0"/>
        <w:kinsoku/>
        <w:wordWrap/>
        <w:overflowPunct/>
        <w:topLinePunct w:val="0"/>
        <w:autoSpaceDE/>
        <w:autoSpaceDN/>
        <w:bidi w:val="0"/>
        <w:adjustRightInd/>
        <w:snapToGrid/>
        <w:spacing w:line="360" w:lineRule="auto"/>
        <w:ind w:firstLine="420" w:firstLineChars="200"/>
        <w:jc w:val="both"/>
        <w:textAlignment w:val="baseline"/>
        <w:rPr>
          <w:rFonts w:hint="default" w:ascii="Arial" w:hAnsi="Arial" w:cs="Arial"/>
          <w:sz w:val="21"/>
          <w:szCs w:val="21"/>
          <w:lang w:eastAsia="zh-CN"/>
        </w:rPr>
      </w:pPr>
      <w:r>
        <w:rPr>
          <w:rFonts w:hint="default" w:ascii="Arial" w:hAnsi="Arial" w:cs="Arial"/>
          <w:sz w:val="21"/>
          <w:szCs w:val="21"/>
          <w:lang w:eastAsia="zh-CN"/>
        </w:rPr>
        <w:t>After selecting the required test phase and current, touch "Start" to enter the test state. After the data stabilizes, you can perform the following operations:</w:t>
      </w:r>
    </w:p>
    <w:p w14:paraId="2D85C740">
      <w:pPr>
        <w:pageBreakBefore w:val="0"/>
        <w:kinsoku/>
        <w:wordWrap/>
        <w:overflowPunct/>
        <w:topLinePunct w:val="0"/>
        <w:autoSpaceDE/>
        <w:autoSpaceDN/>
        <w:bidi w:val="0"/>
        <w:adjustRightInd/>
        <w:snapToGrid/>
        <w:spacing w:line="360" w:lineRule="auto"/>
        <w:ind w:firstLine="420" w:firstLineChars="200"/>
        <w:jc w:val="center"/>
        <w:textAlignment w:val="baseline"/>
        <w:rPr>
          <w:rFonts w:hint="default" w:ascii="Arial" w:hAnsi="Arial" w:cs="Arial"/>
          <w:sz w:val="21"/>
          <w:szCs w:val="21"/>
          <w:lang w:eastAsia="zh-CN"/>
        </w:rPr>
      </w:pPr>
      <w:r>
        <w:rPr>
          <w:rFonts w:hint="default" w:ascii="Arial" w:hAnsi="Arial" w:cs="Arial"/>
          <w:sz w:val="21"/>
          <w:szCs w:val="21"/>
          <w:lang w:eastAsia="zh-CN"/>
        </w:rPr>
        <w:drawing>
          <wp:inline distT="0" distB="0" distL="114300" distR="114300">
            <wp:extent cx="3599815" cy="2160905"/>
            <wp:effectExtent l="0" t="0" r="635" b="10795"/>
            <wp:docPr id="16" name="图片 1095" descr="未标题-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95" descr="未标题-6"/>
                    <pic:cNvPicPr>
                      <a:picLocks noChangeAspect="1"/>
                    </pic:cNvPicPr>
                  </pic:nvPicPr>
                  <pic:blipFill>
                    <a:blip r:embed="rId32"/>
                    <a:stretch>
                      <a:fillRect/>
                    </a:stretch>
                  </pic:blipFill>
                  <pic:spPr>
                    <a:xfrm>
                      <a:off x="0" y="0"/>
                      <a:ext cx="3599815" cy="2160905"/>
                    </a:xfrm>
                    <a:prstGeom prst="rect">
                      <a:avLst/>
                    </a:prstGeom>
                    <a:noFill/>
                    <a:ln>
                      <a:noFill/>
                    </a:ln>
                  </pic:spPr>
                </pic:pic>
              </a:graphicData>
            </a:graphic>
          </wp:inline>
        </w:drawing>
      </w:r>
    </w:p>
    <w:p w14:paraId="6060F1A6">
      <w:pPr>
        <w:pageBreakBefore w:val="0"/>
        <w:kinsoku/>
        <w:wordWrap/>
        <w:overflowPunct/>
        <w:topLinePunct w:val="0"/>
        <w:autoSpaceDE/>
        <w:autoSpaceDN/>
        <w:bidi w:val="0"/>
        <w:adjustRightInd/>
        <w:snapToGrid/>
        <w:spacing w:line="360" w:lineRule="auto"/>
        <w:ind w:firstLine="422" w:firstLineChars="200"/>
        <w:jc w:val="both"/>
        <w:textAlignment w:val="baseline"/>
        <w:rPr>
          <w:rFonts w:hint="default" w:ascii="Arial" w:hAnsi="Arial" w:cs="Arial"/>
          <w:sz w:val="21"/>
          <w:szCs w:val="21"/>
          <w:lang w:eastAsia="zh-CN"/>
        </w:rPr>
      </w:pPr>
      <w:r>
        <w:rPr>
          <w:rFonts w:hint="default" w:ascii="Arial" w:hAnsi="Arial" w:cs="Arial"/>
          <w:b/>
          <w:sz w:val="21"/>
          <w:szCs w:val="21"/>
          <w:lang w:eastAsia="zh-CN"/>
        </w:rPr>
        <w:t>Local Storage</w:t>
      </w:r>
      <w:r>
        <w:rPr>
          <w:rFonts w:hint="default" w:ascii="Arial" w:hAnsi="Arial" w:cs="Arial"/>
          <w:b/>
          <w:sz w:val="21"/>
          <w:szCs w:val="21"/>
          <w:lang w:val="en-US" w:eastAsia="zh-CN"/>
        </w:rPr>
        <w:t xml:space="preserve">: </w:t>
      </w:r>
      <w:r>
        <w:rPr>
          <w:rFonts w:hint="default" w:ascii="Arial" w:hAnsi="Arial" w:eastAsia="宋体" w:cs="Arial"/>
          <w:sz w:val="21"/>
          <w:szCs w:val="21"/>
          <w:lang w:val="en-US" w:eastAsia="zh-CN"/>
        </w:rPr>
        <w:t>Click the local storage button to save the current test value. The status bar will show that the storage is successful. When you need to test the DC resistance of other taps, you don't need to stop the discharging. Just adjust the tap position of the transformer directly. The instrument will automatically measure the resistance value of the current tap. After the data stabilizes, touch local storage to save the data of the current tap position.</w:t>
      </w:r>
    </w:p>
    <w:p w14:paraId="4356CF96">
      <w:pPr>
        <w:pageBreakBefore w:val="0"/>
        <w:kinsoku/>
        <w:wordWrap/>
        <w:overflowPunct/>
        <w:topLinePunct w:val="0"/>
        <w:autoSpaceDE/>
        <w:autoSpaceDN/>
        <w:bidi w:val="0"/>
        <w:adjustRightInd/>
        <w:snapToGrid/>
        <w:spacing w:line="360" w:lineRule="auto"/>
        <w:ind w:firstLine="422" w:firstLineChars="200"/>
        <w:jc w:val="both"/>
        <w:textAlignment w:val="baseline"/>
        <w:rPr>
          <w:rFonts w:hint="default" w:ascii="Arial" w:hAnsi="Arial" w:cs="Arial"/>
          <w:sz w:val="21"/>
          <w:szCs w:val="21"/>
          <w:lang w:eastAsia="zh-CN"/>
        </w:rPr>
      </w:pPr>
      <w:r>
        <w:rPr>
          <w:rFonts w:hint="default" w:ascii="Arial" w:hAnsi="Arial" w:cs="Arial"/>
          <w:b/>
          <w:sz w:val="21"/>
          <w:szCs w:val="21"/>
          <w:lang w:eastAsia="zh-CN"/>
        </w:rPr>
        <w:t xml:space="preserve">USB Storage: </w:t>
      </w:r>
      <w:r>
        <w:rPr>
          <w:rFonts w:hint="default" w:ascii="Arial" w:hAnsi="Arial" w:cs="Arial"/>
          <w:b w:val="0"/>
          <w:bCs/>
          <w:sz w:val="21"/>
          <w:szCs w:val="21"/>
          <w:lang w:eastAsia="zh-CN"/>
        </w:rPr>
        <w:t>Click the USB storage button to save the current test value to the USB flash drive.</w:t>
      </w:r>
    </w:p>
    <w:p w14:paraId="4A9A9D9F">
      <w:pPr>
        <w:pageBreakBefore w:val="0"/>
        <w:kinsoku/>
        <w:wordWrap/>
        <w:overflowPunct/>
        <w:topLinePunct w:val="0"/>
        <w:autoSpaceDE/>
        <w:autoSpaceDN/>
        <w:bidi w:val="0"/>
        <w:adjustRightInd/>
        <w:snapToGrid/>
        <w:spacing w:line="360" w:lineRule="auto"/>
        <w:ind w:firstLine="422" w:firstLineChars="200"/>
        <w:jc w:val="both"/>
        <w:textAlignment w:val="baseline"/>
        <w:rPr>
          <w:rFonts w:hint="default" w:ascii="Arial" w:hAnsi="Arial" w:cs="Arial"/>
          <w:b w:val="0"/>
          <w:bCs/>
          <w:sz w:val="21"/>
          <w:szCs w:val="21"/>
          <w:lang w:eastAsia="zh-CN"/>
        </w:rPr>
      </w:pPr>
      <w:r>
        <w:rPr>
          <w:rFonts w:hint="default" w:ascii="Arial" w:hAnsi="Arial" w:cs="Arial"/>
          <w:b/>
          <w:sz w:val="21"/>
          <w:szCs w:val="21"/>
          <w:lang w:eastAsia="zh-CN"/>
        </w:rPr>
        <w:t xml:space="preserve">Lock: </w:t>
      </w:r>
      <w:r>
        <w:rPr>
          <w:rFonts w:hint="default" w:ascii="Arial" w:hAnsi="Arial" w:cs="Arial"/>
          <w:b w:val="0"/>
          <w:bCs/>
          <w:sz w:val="21"/>
          <w:szCs w:val="21"/>
          <w:lang w:eastAsia="zh-CN"/>
        </w:rPr>
        <w:t>Click the lock button to fix and display the current test data.</w:t>
      </w:r>
    </w:p>
    <w:p w14:paraId="25145B0F">
      <w:pPr>
        <w:pageBreakBefore w:val="0"/>
        <w:kinsoku/>
        <w:wordWrap/>
        <w:overflowPunct/>
        <w:topLinePunct w:val="0"/>
        <w:autoSpaceDE/>
        <w:autoSpaceDN/>
        <w:bidi w:val="0"/>
        <w:adjustRightInd/>
        <w:snapToGrid/>
        <w:spacing w:line="360" w:lineRule="auto"/>
        <w:ind w:firstLine="422" w:firstLineChars="200"/>
        <w:jc w:val="both"/>
        <w:textAlignment w:val="baseline"/>
        <w:rPr>
          <w:rFonts w:hint="default" w:ascii="Arial" w:hAnsi="Arial" w:cs="Arial"/>
          <w:b w:val="0"/>
          <w:bCs/>
          <w:sz w:val="21"/>
          <w:szCs w:val="21"/>
          <w:lang w:eastAsia="zh-CN"/>
        </w:rPr>
      </w:pPr>
      <w:r>
        <w:rPr>
          <w:rFonts w:hint="default" w:ascii="Arial" w:hAnsi="Arial" w:cs="Arial"/>
          <w:b/>
          <w:sz w:val="21"/>
          <w:szCs w:val="21"/>
          <w:lang w:eastAsia="zh-CN"/>
        </w:rPr>
        <w:t xml:space="preserve">Print: </w:t>
      </w:r>
      <w:r>
        <w:rPr>
          <w:rFonts w:hint="default" w:ascii="Arial" w:hAnsi="Arial" w:cs="Arial"/>
          <w:b w:val="0"/>
          <w:bCs/>
          <w:sz w:val="21"/>
          <w:szCs w:val="21"/>
          <w:lang w:eastAsia="zh-CN"/>
        </w:rPr>
        <w:t>Click the print button to print the test data of the current tap.</w:t>
      </w:r>
    </w:p>
    <w:p w14:paraId="53D9A4F7">
      <w:pPr>
        <w:pageBreakBefore w:val="0"/>
        <w:kinsoku/>
        <w:wordWrap/>
        <w:overflowPunct/>
        <w:topLinePunct w:val="0"/>
        <w:autoSpaceDE/>
        <w:autoSpaceDN/>
        <w:bidi w:val="0"/>
        <w:adjustRightInd/>
        <w:snapToGrid/>
        <w:spacing w:line="360" w:lineRule="auto"/>
        <w:ind w:firstLine="420" w:firstLineChars="200"/>
        <w:jc w:val="both"/>
        <w:textAlignment w:val="baseline"/>
        <w:rPr>
          <w:rFonts w:hint="default" w:ascii="Arial" w:hAnsi="Arial" w:cs="Arial"/>
          <w:sz w:val="21"/>
          <w:szCs w:val="21"/>
          <w:lang w:eastAsia="zh-CN"/>
        </w:rPr>
      </w:pPr>
      <w:r>
        <w:rPr>
          <w:rFonts w:hint="default" w:ascii="Arial" w:hAnsi="Arial" w:cs="Arial"/>
          <w:sz w:val="21"/>
          <w:szCs w:val="21"/>
          <w:lang w:eastAsia="zh-CN"/>
        </w:rPr>
        <w:t>After the test is completed, click the stop button to stop the test. After the discharging is completed, click the return button to return to the previous interface.</w:t>
      </w:r>
    </w:p>
    <w:p w14:paraId="43BF735F">
      <w:pPr>
        <w:pageBreakBefore w:val="0"/>
        <w:kinsoku/>
        <w:wordWrap/>
        <w:overflowPunct/>
        <w:topLinePunct w:val="0"/>
        <w:autoSpaceDE/>
        <w:autoSpaceDN/>
        <w:bidi w:val="0"/>
        <w:adjustRightInd/>
        <w:snapToGrid/>
        <w:spacing w:line="360" w:lineRule="auto"/>
        <w:ind w:firstLine="422" w:firstLineChars="200"/>
        <w:jc w:val="both"/>
        <w:textAlignment w:val="baseline"/>
        <w:rPr>
          <w:rFonts w:hint="default" w:ascii="Arial" w:hAnsi="Arial" w:cs="Arial"/>
          <w:sz w:val="21"/>
          <w:szCs w:val="21"/>
          <w:lang w:eastAsia="zh-CN"/>
        </w:rPr>
      </w:pPr>
      <w:r>
        <w:rPr>
          <w:rFonts w:hint="default" w:ascii="Arial" w:hAnsi="Arial" w:cs="Arial"/>
          <w:b/>
          <w:sz w:val="21"/>
          <w:szCs w:val="21"/>
          <w:lang w:eastAsia="zh-CN"/>
        </w:rPr>
        <w:t>Data</w:t>
      </w:r>
      <w:r>
        <w:rPr>
          <w:rFonts w:hint="default" w:ascii="Arial" w:hAnsi="Arial" w:cs="Arial"/>
          <w:b/>
          <w:sz w:val="21"/>
          <w:szCs w:val="21"/>
          <w:lang w:val="en-US" w:eastAsia="zh-CN"/>
        </w:rPr>
        <w:t xml:space="preserve"> </w:t>
      </w:r>
      <w:r>
        <w:rPr>
          <w:rFonts w:hint="default" w:ascii="Arial" w:hAnsi="Arial" w:cs="Arial"/>
          <w:b/>
          <w:sz w:val="21"/>
          <w:szCs w:val="21"/>
          <w:lang w:eastAsia="zh-CN"/>
        </w:rPr>
        <w:t>View:</w:t>
      </w:r>
      <w:r>
        <w:rPr>
          <w:rFonts w:hint="default" w:ascii="Arial" w:hAnsi="Arial" w:cs="Arial"/>
          <w:b w:val="0"/>
          <w:bCs/>
          <w:sz w:val="21"/>
          <w:szCs w:val="21"/>
          <w:lang w:eastAsia="zh-CN"/>
        </w:rPr>
        <w:t xml:space="preserve"> Click the data</w:t>
      </w:r>
      <w:r>
        <w:rPr>
          <w:rFonts w:hint="default" w:ascii="Arial" w:hAnsi="Arial" w:cs="Arial"/>
          <w:b w:val="0"/>
          <w:bCs/>
          <w:sz w:val="21"/>
          <w:szCs w:val="21"/>
          <w:lang w:val="en-US" w:eastAsia="zh-CN"/>
        </w:rPr>
        <w:t xml:space="preserve"> </w:t>
      </w:r>
      <w:r>
        <w:rPr>
          <w:rFonts w:hint="default" w:ascii="Arial" w:hAnsi="Arial" w:cs="Arial"/>
          <w:b w:val="0"/>
          <w:bCs/>
          <w:sz w:val="21"/>
          <w:szCs w:val="21"/>
          <w:lang w:eastAsia="zh-CN"/>
        </w:rPr>
        <w:t>view button to view the test data of all taps. In this interface, you can perform printing and USB storage. Click the return button to return to the test interface.</w:t>
      </w:r>
    </w:p>
    <w:p w14:paraId="1D3FE4C7">
      <w:pPr>
        <w:pageBreakBefore w:val="0"/>
        <w:kinsoku/>
        <w:wordWrap/>
        <w:overflowPunct/>
        <w:topLinePunct w:val="0"/>
        <w:autoSpaceDE/>
        <w:autoSpaceDN/>
        <w:bidi w:val="0"/>
        <w:adjustRightInd/>
        <w:snapToGrid/>
        <w:spacing w:line="360" w:lineRule="auto"/>
        <w:jc w:val="center"/>
        <w:textAlignment w:val="baseline"/>
        <w:rPr>
          <w:rFonts w:hint="default" w:ascii="Arial" w:hAnsi="Arial" w:cs="Arial"/>
          <w:sz w:val="21"/>
          <w:szCs w:val="21"/>
          <w:lang w:eastAsia="zh-CN"/>
        </w:rPr>
      </w:pPr>
      <w:r>
        <w:rPr>
          <w:rFonts w:hint="default" w:ascii="Arial" w:hAnsi="Arial" w:cs="Arial"/>
          <w:sz w:val="21"/>
          <w:szCs w:val="21"/>
          <w:lang w:eastAsia="zh-CN"/>
        </w:rPr>
        <w:drawing>
          <wp:inline distT="0" distB="0" distL="114300" distR="114300">
            <wp:extent cx="3599815" cy="2160270"/>
            <wp:effectExtent l="0" t="0" r="635" b="11430"/>
            <wp:docPr id="17" name="图片 1096" descr="未标题-5 [已恢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96" descr="未标题-5 [已恢复]"/>
                    <pic:cNvPicPr>
                      <a:picLocks noChangeAspect="1"/>
                    </pic:cNvPicPr>
                  </pic:nvPicPr>
                  <pic:blipFill>
                    <a:blip r:embed="rId33"/>
                    <a:stretch>
                      <a:fillRect/>
                    </a:stretch>
                  </pic:blipFill>
                  <pic:spPr>
                    <a:xfrm>
                      <a:off x="0" y="0"/>
                      <a:ext cx="3599815" cy="2160270"/>
                    </a:xfrm>
                    <a:prstGeom prst="rect">
                      <a:avLst/>
                    </a:prstGeom>
                    <a:noFill/>
                    <a:ln>
                      <a:noFill/>
                    </a:ln>
                  </pic:spPr>
                </pic:pic>
              </a:graphicData>
            </a:graphic>
          </wp:inline>
        </w:drawing>
      </w:r>
    </w:p>
    <w:p w14:paraId="559DCDF1">
      <w:pPr>
        <w:pageBreakBefore w:val="0"/>
        <w:tabs>
          <w:tab w:val="left" w:pos="8083"/>
        </w:tabs>
        <w:kinsoku/>
        <w:wordWrap/>
        <w:overflowPunct/>
        <w:topLinePunct w:val="0"/>
        <w:autoSpaceDE/>
        <w:autoSpaceDN/>
        <w:bidi w:val="0"/>
        <w:adjustRightInd/>
        <w:snapToGrid/>
        <w:spacing w:line="360" w:lineRule="auto"/>
        <w:rPr>
          <w:rFonts w:hint="default" w:ascii="Arial" w:hAnsi="Arial" w:cs="Arial"/>
          <w:b/>
          <w:sz w:val="21"/>
          <w:szCs w:val="21"/>
          <w:lang w:eastAsia="zh-CN"/>
        </w:rPr>
      </w:pPr>
      <w:r>
        <w:rPr>
          <w:rFonts w:hint="default" w:ascii="Arial" w:hAnsi="Arial" w:cs="Arial"/>
          <w:b/>
          <w:sz w:val="21"/>
          <w:szCs w:val="21"/>
          <w:lang w:val="en-US" w:eastAsia="zh-CN"/>
        </w:rPr>
        <w:t>2</w:t>
      </w:r>
      <w:r>
        <w:rPr>
          <w:rFonts w:hint="default" w:ascii="Arial" w:hAnsi="Arial" w:cs="Arial"/>
          <w:b/>
          <w:sz w:val="21"/>
          <w:szCs w:val="21"/>
          <w:lang w:eastAsia="zh-CN"/>
        </w:rPr>
        <w:t xml:space="preserve">. </w:t>
      </w:r>
      <w:r>
        <w:rPr>
          <w:rFonts w:hint="default" w:ascii="Arial" w:hAnsi="Arial" w:cs="Arial"/>
          <w:b/>
          <w:sz w:val="21"/>
          <w:szCs w:val="21"/>
          <w:lang w:val="en-US" w:eastAsia="zh-CN"/>
        </w:rPr>
        <w:t>Transformer Ratio</w:t>
      </w:r>
      <w:r>
        <w:rPr>
          <w:rFonts w:hint="default" w:ascii="Arial" w:hAnsi="Arial" w:cs="Arial"/>
          <w:b/>
          <w:sz w:val="21"/>
          <w:szCs w:val="21"/>
          <w:lang w:eastAsia="zh-CN"/>
        </w:rPr>
        <w:t xml:space="preserve"> Test</w:t>
      </w:r>
    </w:p>
    <w:p w14:paraId="271C6867">
      <w:pPr>
        <w:pageBreakBefore w:val="0"/>
        <w:kinsoku/>
        <w:wordWrap/>
        <w:overflowPunct/>
        <w:topLinePunct w:val="0"/>
        <w:autoSpaceDE/>
        <w:autoSpaceDN/>
        <w:bidi w:val="0"/>
        <w:adjustRightInd/>
        <w:snapToGrid/>
        <w:spacing w:line="360" w:lineRule="auto"/>
        <w:ind w:firstLine="420" w:firstLineChars="200"/>
        <w:jc w:val="both"/>
        <w:rPr>
          <w:rFonts w:hint="default" w:ascii="Arial" w:hAnsi="Arial" w:cs="Arial"/>
          <w:sz w:val="21"/>
          <w:szCs w:val="21"/>
          <w:lang w:eastAsia="zh-CN"/>
        </w:rPr>
      </w:pPr>
      <w:r>
        <w:rPr>
          <w:rFonts w:hint="default" w:ascii="Arial" w:hAnsi="Arial" w:cs="Arial"/>
          <w:sz w:val="21"/>
          <w:szCs w:val="21"/>
          <w:lang w:eastAsia="zh-CN"/>
        </w:rPr>
        <w:t xml:space="preserve">On </w:t>
      </w:r>
      <w:r>
        <w:rPr>
          <w:rFonts w:hint="default" w:ascii="Arial" w:hAnsi="Arial" w:eastAsia="宋体" w:cs="Arial"/>
          <w:sz w:val="21"/>
          <w:szCs w:val="21"/>
          <w:lang w:eastAsia="zh-CN"/>
        </w:rPr>
        <w:t xml:space="preserve">the </w:t>
      </w:r>
      <w:r>
        <w:rPr>
          <w:rFonts w:hint="default" w:ascii="Arial" w:hAnsi="Arial" w:cs="Arial"/>
          <w:sz w:val="21"/>
          <w:szCs w:val="21"/>
          <w:lang w:eastAsia="zh-CN"/>
        </w:rPr>
        <w:t>instrument testing interface, touch the "T</w:t>
      </w:r>
      <w:r>
        <w:rPr>
          <w:rFonts w:hint="default" w:ascii="Arial" w:hAnsi="Arial" w:cs="Arial"/>
          <w:sz w:val="21"/>
          <w:szCs w:val="21"/>
          <w:lang w:val="en-US" w:eastAsia="zh-CN"/>
        </w:rPr>
        <w:t>ransformer</w:t>
      </w:r>
      <w:r>
        <w:rPr>
          <w:rFonts w:hint="default" w:ascii="Arial" w:hAnsi="Arial" w:cs="Arial"/>
          <w:sz w:val="21"/>
          <w:szCs w:val="21"/>
          <w:lang w:eastAsia="zh-CN"/>
        </w:rPr>
        <w:t xml:space="preserve"> Ratio Test" to enter the diagram interface.</w:t>
      </w:r>
    </w:p>
    <w:p w14:paraId="7148E185">
      <w:pPr>
        <w:pageBreakBefore w:val="0"/>
        <w:kinsoku/>
        <w:wordWrap/>
        <w:overflowPunct/>
        <w:topLinePunct w:val="0"/>
        <w:autoSpaceDE/>
        <w:autoSpaceDN/>
        <w:bidi w:val="0"/>
        <w:adjustRightInd/>
        <w:snapToGrid/>
        <w:spacing w:line="360" w:lineRule="auto"/>
        <w:jc w:val="center"/>
        <w:rPr>
          <w:rFonts w:hint="default" w:ascii="Arial" w:hAnsi="Arial" w:cs="Arial"/>
          <w:sz w:val="21"/>
          <w:szCs w:val="21"/>
          <w:lang w:eastAsia="zh-CN"/>
        </w:rPr>
      </w:pPr>
      <w:r>
        <w:rPr>
          <w:rFonts w:hint="default" w:ascii="Arial" w:hAnsi="Arial" w:cs="Arial"/>
          <w:sz w:val="21"/>
          <w:szCs w:val="21"/>
          <w:lang w:eastAsia="zh-CN"/>
        </w:rPr>
        <w:drawing>
          <wp:inline distT="0" distB="0" distL="114300" distR="114300">
            <wp:extent cx="3599815" cy="2148205"/>
            <wp:effectExtent l="0" t="0" r="635" b="4445"/>
            <wp:docPr id="21" name="图片 1097" descr="未标题-1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97" descr="未标题-12536"/>
                    <pic:cNvPicPr>
                      <a:picLocks noChangeAspect="1"/>
                    </pic:cNvPicPr>
                  </pic:nvPicPr>
                  <pic:blipFill>
                    <a:blip r:embed="rId34"/>
                    <a:stretch>
                      <a:fillRect/>
                    </a:stretch>
                  </pic:blipFill>
                  <pic:spPr>
                    <a:xfrm>
                      <a:off x="0" y="0"/>
                      <a:ext cx="3599815" cy="2148205"/>
                    </a:xfrm>
                    <a:prstGeom prst="rect">
                      <a:avLst/>
                    </a:prstGeom>
                    <a:noFill/>
                    <a:ln>
                      <a:noFill/>
                    </a:ln>
                  </pic:spPr>
                </pic:pic>
              </a:graphicData>
            </a:graphic>
          </wp:inline>
        </w:drawing>
      </w:r>
    </w:p>
    <w:p w14:paraId="1EA3C6C0">
      <w:pPr>
        <w:pStyle w:val="17"/>
        <w:pageBreakBefore w:val="0"/>
        <w:numPr>
          <w:ilvl w:val="0"/>
          <w:numId w:val="7"/>
        </w:numPr>
        <w:kinsoku/>
        <w:wordWrap/>
        <w:overflowPunct/>
        <w:topLinePunct w:val="0"/>
        <w:autoSpaceDE/>
        <w:autoSpaceDN/>
        <w:bidi w:val="0"/>
        <w:adjustRightInd/>
        <w:snapToGrid/>
        <w:spacing w:line="360" w:lineRule="auto"/>
        <w:ind w:left="482" w:firstLine="0" w:firstLineChars="0"/>
        <w:rPr>
          <w:rFonts w:hint="default" w:ascii="Arial" w:hAnsi="Arial" w:cs="Arial"/>
          <w:b/>
          <w:bCs/>
          <w:sz w:val="21"/>
          <w:szCs w:val="21"/>
          <w:lang w:eastAsia="zh-CN"/>
        </w:rPr>
      </w:pPr>
      <w:r>
        <w:rPr>
          <w:rFonts w:hint="default" w:ascii="Arial" w:hAnsi="Arial" w:cs="Arial"/>
          <w:b/>
          <w:bCs/>
          <w:sz w:val="21"/>
          <w:szCs w:val="21"/>
          <w:lang w:eastAsia="zh-CN"/>
        </w:rPr>
        <w:t>Single-Phase Test</w:t>
      </w:r>
    </w:p>
    <w:p w14:paraId="65440BEF">
      <w:pPr>
        <w:pageBreakBefore w:val="0"/>
        <w:kinsoku/>
        <w:wordWrap/>
        <w:overflowPunct/>
        <w:topLinePunct w:val="0"/>
        <w:autoSpaceDE/>
        <w:autoSpaceDN/>
        <w:bidi w:val="0"/>
        <w:adjustRightInd/>
        <w:snapToGrid/>
        <w:spacing w:line="360" w:lineRule="auto"/>
        <w:ind w:firstLine="420" w:firstLineChars="200"/>
        <w:rPr>
          <w:rFonts w:hint="default" w:ascii="Arial" w:hAnsi="Arial" w:cs="Arial"/>
          <w:sz w:val="21"/>
          <w:szCs w:val="21"/>
          <w:lang w:eastAsia="zh-CN"/>
        </w:rPr>
      </w:pPr>
      <w:r>
        <w:rPr>
          <w:rFonts w:hint="default" w:ascii="Arial" w:hAnsi="Arial" w:cs="Arial"/>
          <w:sz w:val="21"/>
          <w:szCs w:val="21"/>
          <w:lang w:eastAsia="zh-CN"/>
        </w:rPr>
        <w:t>After connecting the test leads, select Single-Phase from the three wiring methods below the connection diagram. Input the rated turns ratio. If an incorrect ratio is entered, the ratio error and the current tap position will not be displayed correctly. Click the Start button and wait for the test results to appear. If you need to pause during the test, click the Stop button. Click Exit to leave the turns ratio test interface.</w:t>
      </w:r>
    </w:p>
    <w:p w14:paraId="05BA4A7F">
      <w:pPr>
        <w:pStyle w:val="17"/>
        <w:pageBreakBefore w:val="0"/>
        <w:kinsoku/>
        <w:wordWrap/>
        <w:overflowPunct/>
        <w:topLinePunct w:val="0"/>
        <w:autoSpaceDE/>
        <w:autoSpaceDN/>
        <w:bidi w:val="0"/>
        <w:adjustRightInd/>
        <w:snapToGrid/>
        <w:spacing w:line="360" w:lineRule="auto"/>
        <w:ind w:left="482" w:firstLine="0" w:firstLineChars="0"/>
        <w:rPr>
          <w:rFonts w:hint="default" w:ascii="Arial" w:hAnsi="Arial" w:cs="Arial"/>
          <w:b/>
          <w:bCs/>
          <w:sz w:val="21"/>
          <w:szCs w:val="21"/>
          <w:lang w:eastAsia="zh-CN"/>
        </w:rPr>
      </w:pPr>
      <w:r>
        <w:rPr>
          <w:rFonts w:hint="default" w:ascii="Arial" w:hAnsi="Arial" w:cs="Arial"/>
          <w:b/>
          <w:bCs/>
          <w:sz w:val="21"/>
          <w:szCs w:val="21"/>
          <w:lang w:val="en-US" w:eastAsia="zh-CN"/>
        </w:rPr>
        <w:t xml:space="preserve">2. </w:t>
      </w:r>
      <w:r>
        <w:rPr>
          <w:rFonts w:hint="default" w:ascii="Arial" w:hAnsi="Arial" w:cs="Arial"/>
          <w:b/>
          <w:bCs/>
          <w:sz w:val="21"/>
          <w:szCs w:val="21"/>
          <w:lang w:eastAsia="zh-CN"/>
        </w:rPr>
        <w:t>Three-Phase Test</w:t>
      </w:r>
    </w:p>
    <w:p w14:paraId="4AB17793">
      <w:pPr>
        <w:pageBreakBefore w:val="0"/>
        <w:kinsoku/>
        <w:wordWrap/>
        <w:overflowPunct/>
        <w:topLinePunct w:val="0"/>
        <w:autoSpaceDE/>
        <w:autoSpaceDN/>
        <w:bidi w:val="0"/>
        <w:adjustRightInd/>
        <w:snapToGrid/>
        <w:spacing w:line="360" w:lineRule="auto"/>
        <w:ind w:firstLine="420" w:firstLineChars="200"/>
        <w:rPr>
          <w:rFonts w:hint="default" w:ascii="Arial" w:hAnsi="Arial" w:cs="Arial"/>
          <w:sz w:val="21"/>
          <w:szCs w:val="21"/>
          <w:lang w:eastAsia="zh-CN"/>
        </w:rPr>
      </w:pPr>
      <w:r>
        <w:rPr>
          <w:rFonts w:hint="default" w:ascii="Arial" w:hAnsi="Arial" w:cs="Arial"/>
          <w:sz w:val="21"/>
          <w:szCs w:val="21"/>
          <w:lang w:eastAsia="zh-CN"/>
        </w:rPr>
        <w:t>After connecting the test leads, select Three-Phase Y (if the high-voltage side is star-connected) or Three-Phase D (if the high-voltage side is delta-connected) from the three wiring methods below the connection diagram, based on the high-voltage side connection method of the three-phase transformer. Input the rated turns ratio as indicated on the nameplate. If an incorrect ratio is entered, the ratio error and the current tap position will not be displayed correctly. Click the Start button. The current vector group will be displayed first, followed by the current three-phase turns ratio values. Wait for the test results to appear. If you need to pause during the test, click the Stop button. Click Exit to leave the turns ratio test interface. The completed test interface is shown in the figure below:</w:t>
      </w:r>
    </w:p>
    <w:p w14:paraId="5CEDAFF5">
      <w:pPr>
        <w:pageBreakBefore w:val="0"/>
        <w:kinsoku/>
        <w:wordWrap/>
        <w:overflowPunct/>
        <w:topLinePunct w:val="0"/>
        <w:autoSpaceDE/>
        <w:autoSpaceDN/>
        <w:bidi w:val="0"/>
        <w:adjustRightInd/>
        <w:snapToGrid/>
        <w:spacing w:line="360" w:lineRule="auto"/>
        <w:ind w:firstLine="422" w:firstLineChars="200"/>
        <w:jc w:val="center"/>
        <w:rPr>
          <w:rFonts w:hint="default" w:ascii="Arial" w:hAnsi="Arial" w:cs="Arial"/>
          <w:sz w:val="21"/>
          <w:szCs w:val="21"/>
          <w:lang w:eastAsia="zh-CN"/>
        </w:rPr>
      </w:pPr>
      <w:r>
        <w:rPr>
          <w:rFonts w:hint="default" w:ascii="Arial" w:hAnsi="Arial" w:cs="Arial"/>
          <w:b/>
          <w:bCs/>
          <w:sz w:val="21"/>
          <w:szCs w:val="21"/>
          <w:lang w:eastAsia="zh-CN"/>
        </w:rPr>
        <w:drawing>
          <wp:inline distT="0" distB="0" distL="114300" distR="114300">
            <wp:extent cx="3621405" cy="2163445"/>
            <wp:effectExtent l="0" t="0" r="17145" b="8255"/>
            <wp:docPr id="22" name="图片 1098" descr="未标题-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98" descr="未标题-23"/>
                    <pic:cNvPicPr>
                      <a:picLocks noChangeAspect="1"/>
                    </pic:cNvPicPr>
                  </pic:nvPicPr>
                  <pic:blipFill>
                    <a:blip r:embed="rId35"/>
                    <a:stretch>
                      <a:fillRect/>
                    </a:stretch>
                  </pic:blipFill>
                  <pic:spPr>
                    <a:xfrm>
                      <a:off x="0" y="0"/>
                      <a:ext cx="3621405" cy="2163445"/>
                    </a:xfrm>
                    <a:prstGeom prst="rect">
                      <a:avLst/>
                    </a:prstGeom>
                    <a:noFill/>
                    <a:ln>
                      <a:noFill/>
                    </a:ln>
                  </pic:spPr>
                </pic:pic>
              </a:graphicData>
            </a:graphic>
          </wp:inline>
        </w:drawing>
      </w:r>
    </w:p>
    <w:p w14:paraId="7B7B6549">
      <w:pPr>
        <w:pageBreakBefore w:val="0"/>
        <w:kinsoku/>
        <w:wordWrap/>
        <w:overflowPunct/>
        <w:topLinePunct w:val="0"/>
        <w:autoSpaceDE/>
        <w:autoSpaceDN/>
        <w:bidi w:val="0"/>
        <w:adjustRightInd/>
        <w:snapToGrid/>
        <w:spacing w:line="360" w:lineRule="auto"/>
        <w:ind w:firstLine="422" w:firstLineChars="200"/>
        <w:rPr>
          <w:rFonts w:hint="default" w:ascii="Arial" w:hAnsi="Arial" w:cs="Arial"/>
          <w:sz w:val="21"/>
          <w:szCs w:val="21"/>
          <w:lang w:eastAsia="zh-CN"/>
        </w:rPr>
      </w:pPr>
      <w:r>
        <w:rPr>
          <w:rFonts w:hint="default" w:ascii="Arial" w:hAnsi="Arial" w:cs="Arial"/>
          <w:b/>
          <w:bCs/>
          <w:sz w:val="21"/>
          <w:szCs w:val="21"/>
          <w:lang w:eastAsia="zh-CN"/>
        </w:rPr>
        <w:t>Note:</w:t>
      </w:r>
      <w:r>
        <w:rPr>
          <w:rFonts w:hint="default" w:ascii="Arial" w:hAnsi="Arial" w:cs="Arial"/>
          <w:sz w:val="21"/>
          <w:szCs w:val="21"/>
          <w:lang w:eastAsia="zh-CN"/>
        </w:rPr>
        <w:t xml:space="preserve"> If a wiring error occurs, such as reversing the high and low voltage connections or short-circuiting the primary or secondary side, the instrument will pop up a warning box. In this case, please check the wiring and ensure it is correct before proceeding with the above operations.</w:t>
      </w:r>
    </w:p>
    <w:p w14:paraId="4B7A9C09">
      <w:pPr>
        <w:keepNext w:val="0"/>
        <w:keepLines w:val="0"/>
        <w:pageBreakBefore w:val="0"/>
        <w:widowControl w:val="0"/>
        <w:numPr>
          <w:ilvl w:val="0"/>
          <w:numId w:val="1"/>
        </w:numPr>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0"/>
        <w:rPr>
          <w:rFonts w:hint="default" w:ascii="Arial" w:hAnsi="Arial" w:eastAsia="宋体" w:cs="Arial"/>
          <w:b/>
          <w:spacing w:val="10"/>
          <w:sz w:val="32"/>
          <w:szCs w:val="32"/>
          <w:lang w:val="en-US" w:eastAsia="zh-CN"/>
        </w:rPr>
      </w:pPr>
      <w:bookmarkStart w:id="23" w:name="_Toc5732"/>
      <w:bookmarkStart w:id="24" w:name="_Toc12731"/>
      <w:r>
        <w:rPr>
          <w:rFonts w:hint="default" w:ascii="Arial" w:hAnsi="Arial" w:eastAsia="宋体" w:cs="Arial"/>
          <w:b/>
          <w:spacing w:val="10"/>
          <w:sz w:val="32"/>
          <w:szCs w:val="32"/>
          <w:lang w:val="en-US" w:eastAsia="zh-CN"/>
        </w:rPr>
        <w:t xml:space="preserve">Data Management </w:t>
      </w:r>
      <w:r>
        <w:rPr>
          <w:rFonts w:hint="eastAsia" w:ascii="Arial" w:hAnsi="Arial" w:cs="Arial"/>
          <w:b/>
          <w:spacing w:val="10"/>
          <w:sz w:val="32"/>
          <w:szCs w:val="32"/>
          <w:lang w:val="en-US" w:eastAsia="zh-CN"/>
        </w:rPr>
        <w:t>A</w:t>
      </w:r>
      <w:r>
        <w:rPr>
          <w:rFonts w:hint="default" w:ascii="Arial" w:hAnsi="Arial" w:eastAsia="宋体" w:cs="Arial"/>
          <w:b/>
          <w:spacing w:val="10"/>
          <w:sz w:val="32"/>
          <w:szCs w:val="32"/>
          <w:lang w:val="en-US" w:eastAsia="zh-CN"/>
        </w:rPr>
        <w:t>nd Storage</w:t>
      </w:r>
      <w:bookmarkEnd w:id="23"/>
      <w:bookmarkEnd w:id="24"/>
    </w:p>
    <w:p w14:paraId="49CAC9AE">
      <w:pPr>
        <w:pageBreakBefore w:val="0"/>
        <w:widowControl w:val="0"/>
        <w:kinsoku/>
        <w:wordWrap/>
        <w:overflowPunct/>
        <w:topLinePunct w:val="0"/>
        <w:autoSpaceDE/>
        <w:autoSpaceDN/>
        <w:bidi w:val="0"/>
        <w:adjustRightInd/>
        <w:snapToGrid/>
        <w:spacing w:line="360" w:lineRule="auto"/>
        <w:ind w:firstLine="420" w:firstLineChars="200"/>
        <w:jc w:val="both"/>
        <w:rPr>
          <w:rFonts w:hint="default" w:ascii="Arial" w:hAnsi="Arial" w:cs="Arial"/>
          <w:kern w:val="2"/>
          <w:sz w:val="21"/>
          <w:szCs w:val="21"/>
          <w:lang w:eastAsia="zh-CN" w:bidi="ar-SA"/>
        </w:rPr>
      </w:pPr>
      <w:r>
        <w:rPr>
          <w:rFonts w:hint="default" w:ascii="Arial" w:hAnsi="Arial" w:cs="Arial"/>
          <w:kern w:val="2"/>
          <w:sz w:val="21"/>
          <w:szCs w:val="21"/>
          <w:lang w:eastAsia="zh-CN" w:bidi="ar-SA"/>
        </w:rPr>
        <w:t>The instrument records test data in the format of "time - transformer number". All the test data collected on the same day are stored in a file directory named after the date, which is convenient for searching.</w:t>
      </w:r>
    </w:p>
    <w:p w14:paraId="095E13C8">
      <w:pPr>
        <w:pageBreakBefore w:val="0"/>
        <w:widowControl w:val="0"/>
        <w:kinsoku/>
        <w:wordWrap/>
        <w:overflowPunct/>
        <w:topLinePunct w:val="0"/>
        <w:autoSpaceDE/>
        <w:autoSpaceDN/>
        <w:bidi w:val="0"/>
        <w:adjustRightInd/>
        <w:snapToGrid/>
        <w:spacing w:line="360" w:lineRule="auto"/>
        <w:ind w:firstLine="420" w:firstLineChars="200"/>
        <w:jc w:val="center"/>
        <w:rPr>
          <w:rFonts w:hint="default" w:ascii="Arial" w:hAnsi="Arial" w:cs="Arial"/>
          <w:kern w:val="2"/>
          <w:sz w:val="21"/>
          <w:szCs w:val="21"/>
          <w:lang w:eastAsia="zh-CN" w:bidi="ar-SA"/>
        </w:rPr>
      </w:pPr>
      <w:r>
        <w:rPr>
          <w:rFonts w:hint="default" w:ascii="Arial" w:hAnsi="Arial" w:cs="Arial"/>
          <w:kern w:val="2"/>
          <w:sz w:val="21"/>
          <w:szCs w:val="21"/>
          <w:lang w:eastAsia="zh-CN" w:bidi="ar-SA"/>
        </w:rPr>
        <w:drawing>
          <wp:inline distT="0" distB="0" distL="114300" distR="114300">
            <wp:extent cx="3985260" cy="2390775"/>
            <wp:effectExtent l="0" t="0" r="15240" b="9525"/>
            <wp:docPr id="14" name="图片 1099" descr="00数据页_直阻变比二合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99" descr="00数据页_直阻变比二合一"/>
                    <pic:cNvPicPr>
                      <a:picLocks noChangeAspect="1"/>
                    </pic:cNvPicPr>
                  </pic:nvPicPr>
                  <pic:blipFill>
                    <a:blip r:embed="rId36"/>
                    <a:stretch>
                      <a:fillRect/>
                    </a:stretch>
                  </pic:blipFill>
                  <pic:spPr>
                    <a:xfrm>
                      <a:off x="0" y="0"/>
                      <a:ext cx="3985260" cy="2390775"/>
                    </a:xfrm>
                    <a:prstGeom prst="rect">
                      <a:avLst/>
                    </a:prstGeom>
                    <a:noFill/>
                    <a:ln>
                      <a:noFill/>
                    </a:ln>
                  </pic:spPr>
                </pic:pic>
              </a:graphicData>
            </a:graphic>
          </wp:inline>
        </w:drawing>
      </w:r>
    </w:p>
    <w:p w14:paraId="5304E4B8">
      <w:pPr>
        <w:pageBreakBefore w:val="0"/>
        <w:widowControl w:val="0"/>
        <w:kinsoku/>
        <w:wordWrap/>
        <w:overflowPunct/>
        <w:topLinePunct w:val="0"/>
        <w:autoSpaceDE/>
        <w:autoSpaceDN/>
        <w:bidi w:val="0"/>
        <w:adjustRightInd/>
        <w:snapToGrid/>
        <w:spacing w:line="360" w:lineRule="auto"/>
        <w:jc w:val="both"/>
        <w:rPr>
          <w:rFonts w:hint="default" w:ascii="Arial" w:hAnsi="Arial" w:cs="Arial"/>
          <w:kern w:val="2"/>
          <w:sz w:val="21"/>
          <w:szCs w:val="21"/>
          <w:lang w:eastAsia="zh-CN" w:bidi="ar-SA"/>
        </w:rPr>
      </w:pPr>
      <w:r>
        <w:rPr>
          <w:rFonts w:hint="default" w:ascii="Arial" w:hAnsi="Arial" w:cs="Arial"/>
          <w:kern w:val="2"/>
          <w:sz w:val="21"/>
          <w:szCs w:val="21"/>
          <w:lang w:eastAsia="zh-CN" w:bidi="ar-SA"/>
        </w:rPr>
        <w:t>1: Touch "D</w:t>
      </w:r>
      <w:r>
        <w:rPr>
          <w:rFonts w:hint="default" w:ascii="Arial" w:hAnsi="Arial" w:cs="Arial"/>
          <w:kern w:val="2"/>
          <w:sz w:val="21"/>
          <w:szCs w:val="21"/>
          <w:lang w:val="en-US" w:eastAsia="zh-CN" w:bidi="ar-SA"/>
        </w:rPr>
        <w:t>ATA</w:t>
      </w:r>
      <w:r>
        <w:rPr>
          <w:rFonts w:hint="default" w:ascii="Arial" w:hAnsi="Arial" w:cs="Arial"/>
          <w:kern w:val="2"/>
          <w:sz w:val="21"/>
          <w:szCs w:val="21"/>
          <w:lang w:eastAsia="zh-CN" w:bidi="ar-SA"/>
        </w:rPr>
        <w:t xml:space="preserve"> </w:t>
      </w:r>
      <w:r>
        <w:rPr>
          <w:rFonts w:hint="default" w:ascii="Arial" w:hAnsi="Arial" w:cs="Arial"/>
          <w:kern w:val="2"/>
          <w:sz w:val="21"/>
          <w:szCs w:val="21"/>
          <w:lang w:val="en-US" w:eastAsia="zh-CN" w:bidi="ar-SA"/>
        </w:rPr>
        <w:t>VIEW</w:t>
      </w:r>
      <w:r>
        <w:rPr>
          <w:rFonts w:hint="default" w:ascii="Arial" w:hAnsi="Arial" w:cs="Arial"/>
          <w:kern w:val="2"/>
          <w:sz w:val="21"/>
          <w:szCs w:val="21"/>
          <w:lang w:eastAsia="zh-CN" w:bidi="ar-SA"/>
        </w:rPr>
        <w:t>" to enter the test item interface, and select the test item you want to view.</w:t>
      </w:r>
    </w:p>
    <w:p w14:paraId="3C4877CD">
      <w:pPr>
        <w:pageBreakBefore w:val="0"/>
        <w:widowControl w:val="0"/>
        <w:kinsoku/>
        <w:wordWrap/>
        <w:overflowPunct/>
        <w:topLinePunct w:val="0"/>
        <w:autoSpaceDE/>
        <w:autoSpaceDN/>
        <w:bidi w:val="0"/>
        <w:adjustRightInd/>
        <w:snapToGrid/>
        <w:spacing w:line="360" w:lineRule="auto"/>
        <w:jc w:val="both"/>
        <w:rPr>
          <w:rFonts w:hint="default" w:ascii="Arial" w:hAnsi="Arial" w:cs="Arial"/>
          <w:kern w:val="2"/>
          <w:sz w:val="21"/>
          <w:szCs w:val="21"/>
          <w:lang w:eastAsia="zh-CN" w:bidi="ar-SA"/>
        </w:rPr>
      </w:pPr>
      <w:r>
        <w:rPr>
          <w:rFonts w:hint="default" w:ascii="Arial" w:hAnsi="Arial" w:cs="Arial"/>
          <w:kern w:val="2"/>
          <w:sz w:val="21"/>
          <w:szCs w:val="21"/>
          <w:lang w:eastAsia="zh-CN" w:bidi="ar-SA"/>
        </w:rPr>
        <w:t>2: Touch the corresponding item to enter the storage directory, and select the file you want to view or delete for operation.</w:t>
      </w:r>
    </w:p>
    <w:p w14:paraId="1AB5C3A8">
      <w:pPr>
        <w:pageBreakBefore w:val="0"/>
        <w:widowControl w:val="0"/>
        <w:kinsoku/>
        <w:wordWrap/>
        <w:overflowPunct/>
        <w:topLinePunct w:val="0"/>
        <w:autoSpaceDE/>
        <w:autoSpaceDN/>
        <w:bidi w:val="0"/>
        <w:adjustRightInd/>
        <w:snapToGrid/>
        <w:spacing w:line="360" w:lineRule="auto"/>
        <w:jc w:val="both"/>
        <w:rPr>
          <w:rFonts w:hint="default" w:ascii="Arial" w:hAnsi="Arial" w:cs="Arial"/>
          <w:kern w:val="2"/>
          <w:sz w:val="21"/>
          <w:szCs w:val="21"/>
          <w:lang w:eastAsia="zh-CN" w:bidi="ar-SA"/>
        </w:rPr>
      </w:pPr>
      <w:r>
        <w:rPr>
          <w:rFonts w:hint="default" w:ascii="Arial" w:hAnsi="Arial" w:cs="Arial"/>
          <w:kern w:val="2"/>
          <w:sz w:val="21"/>
          <w:szCs w:val="21"/>
          <w:lang w:eastAsia="zh-CN" w:bidi="ar-SA"/>
        </w:rPr>
        <w:t>3: Touch "DC Resistance</w:t>
      </w:r>
      <w:r>
        <w:rPr>
          <w:rFonts w:hint="default" w:ascii="Arial" w:hAnsi="Arial" w:cs="Arial"/>
          <w:kern w:val="2"/>
          <w:sz w:val="21"/>
          <w:szCs w:val="21"/>
          <w:lang w:val="en-US" w:eastAsia="zh-CN" w:bidi="ar-SA"/>
        </w:rPr>
        <w:t xml:space="preserve"> DATA</w:t>
      </w:r>
      <w:r>
        <w:rPr>
          <w:rFonts w:hint="default" w:ascii="Arial" w:hAnsi="Arial" w:cs="Arial"/>
          <w:kern w:val="2"/>
          <w:sz w:val="21"/>
          <w:szCs w:val="21"/>
          <w:lang w:eastAsia="zh-CN" w:bidi="ar-SA"/>
        </w:rPr>
        <w:t>", and you can enter the DC resistance data management interface. Here, you can view all the saved data or print all the saved data at once.</w:t>
      </w:r>
    </w:p>
    <w:p w14:paraId="780475C7">
      <w:pPr>
        <w:pageBreakBefore w:val="0"/>
        <w:widowControl w:val="0"/>
        <w:kinsoku/>
        <w:wordWrap/>
        <w:overflowPunct/>
        <w:topLinePunct w:val="0"/>
        <w:autoSpaceDE/>
        <w:autoSpaceDN/>
        <w:bidi w:val="0"/>
        <w:adjustRightInd/>
        <w:snapToGrid/>
        <w:spacing w:line="360" w:lineRule="auto"/>
        <w:jc w:val="center"/>
        <w:rPr>
          <w:rFonts w:hint="default" w:ascii="Arial" w:hAnsi="Arial" w:cs="Arial"/>
          <w:kern w:val="2"/>
          <w:sz w:val="21"/>
          <w:szCs w:val="21"/>
          <w:lang w:eastAsia="zh-CN" w:bidi="ar-SA"/>
        </w:rPr>
      </w:pPr>
      <w:r>
        <w:rPr>
          <w:rFonts w:hint="default" w:ascii="Arial" w:hAnsi="Arial" w:cs="Arial"/>
          <w:kern w:val="2"/>
          <w:sz w:val="21"/>
          <w:szCs w:val="21"/>
          <w:lang w:eastAsia="zh-CN" w:bidi="ar-SA"/>
        </w:rPr>
        <w:drawing>
          <wp:inline distT="0" distB="0" distL="114300" distR="114300">
            <wp:extent cx="3599815" cy="2160270"/>
            <wp:effectExtent l="0" t="0" r="635" b="11430"/>
            <wp:docPr id="105" name="图片 1100" descr="未标题-5 [已恢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100" descr="未标题-5 [已恢复]"/>
                    <pic:cNvPicPr>
                      <a:picLocks noChangeAspect="1"/>
                    </pic:cNvPicPr>
                  </pic:nvPicPr>
                  <pic:blipFill>
                    <a:blip r:embed="rId33"/>
                    <a:stretch>
                      <a:fillRect/>
                    </a:stretch>
                  </pic:blipFill>
                  <pic:spPr>
                    <a:xfrm>
                      <a:off x="0" y="0"/>
                      <a:ext cx="3599815" cy="2160270"/>
                    </a:xfrm>
                    <a:prstGeom prst="rect">
                      <a:avLst/>
                    </a:prstGeom>
                    <a:noFill/>
                    <a:ln>
                      <a:noFill/>
                    </a:ln>
                  </pic:spPr>
                </pic:pic>
              </a:graphicData>
            </a:graphic>
          </wp:inline>
        </w:drawing>
      </w:r>
    </w:p>
    <w:p w14:paraId="3C879671">
      <w:pPr>
        <w:pageBreakBefore w:val="0"/>
        <w:widowControl w:val="0"/>
        <w:numPr>
          <w:ilvl w:val="0"/>
          <w:numId w:val="0"/>
        </w:numPr>
        <w:kinsoku/>
        <w:wordWrap/>
        <w:overflowPunct/>
        <w:topLinePunct w:val="0"/>
        <w:autoSpaceDE/>
        <w:autoSpaceDN/>
        <w:bidi w:val="0"/>
        <w:adjustRightInd/>
        <w:snapToGrid/>
        <w:spacing w:line="360" w:lineRule="auto"/>
        <w:jc w:val="both"/>
        <w:rPr>
          <w:rFonts w:hint="default" w:ascii="Arial" w:hAnsi="Arial" w:cs="Arial"/>
          <w:kern w:val="2"/>
          <w:sz w:val="21"/>
          <w:szCs w:val="21"/>
          <w:lang w:eastAsia="zh-CN" w:bidi="ar-SA"/>
        </w:rPr>
      </w:pPr>
      <w:r>
        <w:rPr>
          <w:rFonts w:hint="default" w:ascii="Arial" w:hAnsi="Arial" w:cs="Arial"/>
          <w:kern w:val="2"/>
          <w:sz w:val="21"/>
          <w:szCs w:val="21"/>
          <w:lang w:val="en-US" w:eastAsia="zh-CN" w:bidi="ar-SA"/>
        </w:rPr>
        <w:t>4. T</w:t>
      </w:r>
      <w:r>
        <w:rPr>
          <w:rFonts w:hint="default" w:ascii="Arial" w:hAnsi="Arial" w:cs="Arial"/>
          <w:kern w:val="2"/>
          <w:sz w:val="21"/>
          <w:szCs w:val="21"/>
          <w:lang w:eastAsia="zh-CN" w:bidi="ar-SA"/>
        </w:rPr>
        <w:t>ouch "Turns Ratio Data" to enter the demagnetization data directory. Select the data you need to view, and you can check the corresponding test results.</w:t>
      </w:r>
    </w:p>
    <w:p w14:paraId="69960960">
      <w:pPr>
        <w:pageBreakBefore w:val="0"/>
        <w:widowControl w:val="0"/>
        <w:numPr>
          <w:ilvl w:val="0"/>
          <w:numId w:val="0"/>
        </w:numPr>
        <w:kinsoku/>
        <w:wordWrap/>
        <w:overflowPunct/>
        <w:topLinePunct w:val="0"/>
        <w:autoSpaceDE/>
        <w:autoSpaceDN/>
        <w:bidi w:val="0"/>
        <w:adjustRightInd/>
        <w:snapToGrid/>
        <w:spacing w:line="360" w:lineRule="auto"/>
        <w:jc w:val="center"/>
        <w:rPr>
          <w:rFonts w:hint="default" w:ascii="Arial" w:hAnsi="Arial" w:cs="Arial"/>
          <w:kern w:val="2"/>
          <w:sz w:val="21"/>
          <w:szCs w:val="21"/>
          <w:lang w:eastAsia="zh-CN" w:bidi="ar-SA"/>
        </w:rPr>
      </w:pPr>
      <w:r>
        <w:rPr>
          <w:rFonts w:hint="default" w:ascii="Arial" w:hAnsi="Arial" w:cs="Arial"/>
          <w:kern w:val="2"/>
          <w:sz w:val="21"/>
          <w:szCs w:val="21"/>
          <w:lang w:eastAsia="zh-CN" w:bidi="ar-SA"/>
        </w:rPr>
        <w:drawing>
          <wp:inline distT="0" distB="0" distL="114300" distR="114300">
            <wp:extent cx="3621405" cy="2159000"/>
            <wp:effectExtent l="0" t="0" r="17145" b="12700"/>
            <wp:docPr id="106" name="图片 1102" descr="未标题-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102" descr="未标题-121"/>
                    <pic:cNvPicPr>
                      <a:picLocks noChangeAspect="1"/>
                    </pic:cNvPicPr>
                  </pic:nvPicPr>
                  <pic:blipFill>
                    <a:blip r:embed="rId37"/>
                    <a:stretch>
                      <a:fillRect/>
                    </a:stretch>
                  </pic:blipFill>
                  <pic:spPr>
                    <a:xfrm>
                      <a:off x="0" y="0"/>
                      <a:ext cx="3621405" cy="2159000"/>
                    </a:xfrm>
                    <a:prstGeom prst="rect">
                      <a:avLst/>
                    </a:prstGeom>
                    <a:noFill/>
                    <a:ln>
                      <a:noFill/>
                    </a:ln>
                  </pic:spPr>
                </pic:pic>
              </a:graphicData>
            </a:graphic>
          </wp:inline>
        </w:drawing>
      </w:r>
    </w:p>
    <w:p w14:paraId="338118B9">
      <w:pPr>
        <w:pageBreakBefore w:val="0"/>
        <w:widowControl w:val="0"/>
        <w:numPr>
          <w:ilvl w:val="0"/>
          <w:numId w:val="0"/>
        </w:numPr>
        <w:kinsoku/>
        <w:wordWrap/>
        <w:overflowPunct/>
        <w:topLinePunct w:val="0"/>
        <w:autoSpaceDE/>
        <w:autoSpaceDN/>
        <w:bidi w:val="0"/>
        <w:adjustRightInd/>
        <w:snapToGrid/>
        <w:spacing w:line="360" w:lineRule="auto"/>
        <w:jc w:val="center"/>
        <w:rPr>
          <w:rFonts w:hint="default" w:ascii="Arial" w:hAnsi="Arial" w:cs="Arial"/>
          <w:kern w:val="2"/>
          <w:sz w:val="21"/>
          <w:szCs w:val="21"/>
          <w:lang w:eastAsia="zh-CN" w:bidi="ar-SA"/>
        </w:rPr>
      </w:pPr>
      <w:r>
        <w:rPr>
          <w:rFonts w:hint="default" w:ascii="Arial" w:hAnsi="Arial" w:cs="Arial"/>
          <w:kern w:val="2"/>
          <w:sz w:val="21"/>
          <w:szCs w:val="21"/>
          <w:lang w:eastAsia="zh-CN" w:bidi="ar-SA"/>
        </w:rPr>
        <w:drawing>
          <wp:inline distT="0" distB="0" distL="114300" distR="114300">
            <wp:extent cx="3599815" cy="2150110"/>
            <wp:effectExtent l="0" t="0" r="635" b="2540"/>
            <wp:docPr id="109" name="图片 1101" descr="未标题-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101" descr="未标题-1022"/>
                    <pic:cNvPicPr>
                      <a:picLocks noChangeAspect="1"/>
                    </pic:cNvPicPr>
                  </pic:nvPicPr>
                  <pic:blipFill>
                    <a:blip r:embed="rId38"/>
                    <a:stretch>
                      <a:fillRect/>
                    </a:stretch>
                  </pic:blipFill>
                  <pic:spPr>
                    <a:xfrm>
                      <a:off x="0" y="0"/>
                      <a:ext cx="3599815" cy="2150110"/>
                    </a:xfrm>
                    <a:prstGeom prst="rect">
                      <a:avLst/>
                    </a:prstGeom>
                    <a:noFill/>
                    <a:ln>
                      <a:noFill/>
                    </a:ln>
                  </pic:spPr>
                </pic:pic>
              </a:graphicData>
            </a:graphic>
          </wp:inline>
        </w:drawing>
      </w:r>
    </w:p>
    <w:p w14:paraId="0737723A">
      <w:pPr>
        <w:pageBreakBefore w:val="0"/>
        <w:widowControl w:val="0"/>
        <w:kinsoku/>
        <w:wordWrap/>
        <w:overflowPunct/>
        <w:topLinePunct w:val="0"/>
        <w:autoSpaceDE/>
        <w:autoSpaceDN/>
        <w:bidi w:val="0"/>
        <w:adjustRightInd/>
        <w:snapToGrid/>
        <w:spacing w:line="360" w:lineRule="auto"/>
        <w:jc w:val="both"/>
        <w:rPr>
          <w:rFonts w:hint="default" w:ascii="Arial" w:hAnsi="Arial" w:cs="Arial"/>
          <w:sz w:val="21"/>
          <w:szCs w:val="21"/>
          <w:lang w:eastAsia="zh-CN"/>
        </w:rPr>
      </w:pPr>
      <w:r>
        <w:rPr>
          <w:rFonts w:hint="default" w:ascii="Arial" w:hAnsi="Arial" w:cs="Arial"/>
          <w:kern w:val="2"/>
          <w:sz w:val="21"/>
          <w:szCs w:val="21"/>
          <w:lang w:val="en-US" w:eastAsia="zh-CN" w:bidi="ar-SA"/>
        </w:rPr>
        <w:t>5.</w:t>
      </w:r>
      <w:r>
        <w:rPr>
          <w:rFonts w:hint="default" w:ascii="Arial" w:hAnsi="Arial" w:cs="Arial"/>
          <w:kern w:val="2"/>
          <w:sz w:val="21"/>
          <w:szCs w:val="21"/>
          <w:lang w:eastAsia="zh-CN" w:bidi="ar-SA"/>
        </w:rPr>
        <w:t xml:space="preserve"> Insert a USB flash drive. Touch "Saved Test Data" (it can store all the data of one day named after the time, such as June 4, 2013; or it can store the data of a specific transformer named after the test sample number). After it turns into a blue - bordered box, touch "Save to USB" and a "Storage Successful" prompt will appear, indicating that the selected data has been successfully saved to the USB flash drive.</w:t>
      </w:r>
    </w:p>
    <w:p w14:paraId="54B8F799">
      <w:pPr>
        <w:keepNext w:val="0"/>
        <w:keepLines w:val="0"/>
        <w:pageBreakBefore w:val="0"/>
        <w:widowControl w:val="0"/>
        <w:numPr>
          <w:ilvl w:val="0"/>
          <w:numId w:val="1"/>
        </w:numPr>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0"/>
        <w:rPr>
          <w:rFonts w:hint="default" w:ascii="Arial" w:hAnsi="Arial" w:eastAsia="宋体" w:cs="Arial"/>
          <w:b/>
          <w:spacing w:val="10"/>
          <w:sz w:val="32"/>
          <w:szCs w:val="32"/>
          <w:lang w:val="en-US" w:eastAsia="zh-CN"/>
        </w:rPr>
      </w:pPr>
      <w:bookmarkStart w:id="25" w:name="_Toc27759"/>
      <w:bookmarkStart w:id="26" w:name="_Toc30471"/>
      <w:r>
        <w:rPr>
          <w:rFonts w:hint="default" w:ascii="Arial" w:hAnsi="Arial" w:eastAsia="宋体" w:cs="Arial"/>
          <w:b/>
          <w:spacing w:val="10"/>
          <w:sz w:val="32"/>
          <w:szCs w:val="32"/>
          <w:lang w:val="en-US" w:eastAsia="zh-CN"/>
        </w:rPr>
        <w:t>Precautions</w:t>
      </w:r>
      <w:bookmarkEnd w:id="25"/>
      <w:bookmarkEnd w:id="26"/>
    </w:p>
    <w:p w14:paraId="74EFF6F1">
      <w:pPr>
        <w:pageBreakBefore w:val="0"/>
        <w:kinsoku/>
        <w:wordWrap/>
        <w:overflowPunct/>
        <w:topLinePunct w:val="0"/>
        <w:autoSpaceDE/>
        <w:autoSpaceDN/>
        <w:bidi w:val="0"/>
        <w:adjustRightInd/>
        <w:snapToGrid/>
        <w:spacing w:line="360" w:lineRule="auto"/>
        <w:ind w:firstLine="480"/>
        <w:jc w:val="both"/>
        <w:rPr>
          <w:rFonts w:hint="default" w:ascii="Arial" w:hAnsi="Arial" w:cs="Arial"/>
          <w:sz w:val="21"/>
          <w:szCs w:val="21"/>
          <w:lang w:eastAsia="zh-CN"/>
        </w:rPr>
      </w:pPr>
      <w:r>
        <w:rPr>
          <w:rFonts w:hint="default" w:ascii="Arial" w:hAnsi="Arial" w:cs="Arial"/>
          <w:sz w:val="21"/>
          <w:szCs w:val="21"/>
          <w:lang w:eastAsia="zh-CN"/>
        </w:rPr>
        <w:t>1</w:t>
      </w:r>
      <w:r>
        <w:rPr>
          <w:rFonts w:hint="default" w:ascii="Arial" w:hAnsi="Arial" w:cs="Arial"/>
          <w:sz w:val="21"/>
          <w:szCs w:val="21"/>
          <w:lang w:val="en-US" w:eastAsia="zh-CN"/>
        </w:rPr>
        <w:t>.</w:t>
      </w:r>
      <w:r>
        <w:rPr>
          <w:rFonts w:hint="default" w:ascii="Arial" w:hAnsi="Arial" w:cs="Arial"/>
          <w:sz w:val="21"/>
          <w:szCs w:val="21"/>
          <w:lang w:eastAsia="zh-CN"/>
        </w:rPr>
        <w:t xml:space="preserve"> To ensure the safety of personnel and equipment, we repeatedly remind users to pay attention to the grounding of the instrument and the discharging after the test.</w:t>
      </w:r>
    </w:p>
    <w:p w14:paraId="350DAB80">
      <w:pPr>
        <w:pageBreakBefore w:val="0"/>
        <w:kinsoku/>
        <w:wordWrap/>
        <w:overflowPunct/>
        <w:topLinePunct w:val="0"/>
        <w:autoSpaceDE/>
        <w:autoSpaceDN/>
        <w:bidi w:val="0"/>
        <w:adjustRightInd/>
        <w:snapToGrid/>
        <w:spacing w:line="360" w:lineRule="auto"/>
        <w:ind w:firstLine="480"/>
        <w:jc w:val="both"/>
        <w:rPr>
          <w:rFonts w:hint="default" w:ascii="Arial" w:hAnsi="Arial" w:cs="Arial"/>
          <w:sz w:val="21"/>
          <w:szCs w:val="21"/>
          <w:lang w:eastAsia="zh-CN"/>
        </w:rPr>
      </w:pPr>
      <w:r>
        <w:rPr>
          <w:rFonts w:hint="default" w:ascii="Arial" w:hAnsi="Arial" w:cs="Arial"/>
          <w:sz w:val="21"/>
          <w:szCs w:val="21"/>
          <w:lang w:eastAsia="zh-CN"/>
        </w:rPr>
        <w:t>2</w:t>
      </w:r>
      <w:r>
        <w:rPr>
          <w:rFonts w:hint="default" w:ascii="Arial" w:hAnsi="Arial" w:cs="Arial"/>
          <w:sz w:val="21"/>
          <w:szCs w:val="21"/>
          <w:lang w:val="en-US" w:eastAsia="zh-CN"/>
        </w:rPr>
        <w:t>.</w:t>
      </w:r>
      <w:r>
        <w:rPr>
          <w:rFonts w:hint="default" w:ascii="Arial" w:hAnsi="Arial" w:cs="Arial"/>
          <w:sz w:val="21"/>
          <w:szCs w:val="21"/>
          <w:lang w:eastAsia="zh-CN"/>
        </w:rPr>
        <w:t xml:space="preserve"> Before connecting the test wires, make sure that the instrument is not in the working state. The device under test should be disconnected from the power supply and discharged manually. Only after ensuring safety can the wiring operation be carried out.</w:t>
      </w:r>
    </w:p>
    <w:p w14:paraId="5191CE06">
      <w:pPr>
        <w:pageBreakBefore w:val="0"/>
        <w:kinsoku/>
        <w:wordWrap/>
        <w:overflowPunct/>
        <w:topLinePunct w:val="0"/>
        <w:autoSpaceDE/>
        <w:autoSpaceDN/>
        <w:bidi w:val="0"/>
        <w:adjustRightInd/>
        <w:snapToGrid/>
        <w:spacing w:line="360" w:lineRule="auto"/>
        <w:ind w:firstLine="480"/>
        <w:jc w:val="both"/>
        <w:rPr>
          <w:rFonts w:hint="default" w:ascii="Arial" w:hAnsi="Arial" w:cs="Arial"/>
          <w:sz w:val="21"/>
          <w:szCs w:val="21"/>
          <w:lang w:eastAsia="zh-CN"/>
        </w:rPr>
      </w:pPr>
      <w:r>
        <w:rPr>
          <w:rFonts w:hint="default" w:ascii="Arial" w:hAnsi="Arial" w:cs="Arial"/>
          <w:sz w:val="21"/>
          <w:szCs w:val="21"/>
          <w:lang w:eastAsia="zh-CN"/>
        </w:rPr>
        <w:t>3</w:t>
      </w:r>
      <w:r>
        <w:rPr>
          <w:rFonts w:hint="default" w:ascii="Arial" w:hAnsi="Arial" w:cs="Arial"/>
          <w:sz w:val="21"/>
          <w:szCs w:val="21"/>
          <w:lang w:val="en-US" w:eastAsia="zh-CN"/>
        </w:rPr>
        <w:t>.</w:t>
      </w:r>
      <w:r>
        <w:rPr>
          <w:rFonts w:hint="default" w:ascii="Arial" w:hAnsi="Arial" w:cs="Arial"/>
          <w:sz w:val="21"/>
          <w:szCs w:val="21"/>
          <w:lang w:eastAsia="zh-CN"/>
        </w:rPr>
        <w:t xml:space="preserve"> The instrument should be stored in a place where the room temperature is -10°C to 50°C, the relative humidity is 20% - 90%RH, and there are no corrosive gases and harmful substances in the air.</w:t>
      </w:r>
    </w:p>
    <w:p w14:paraId="198A72FD">
      <w:pPr>
        <w:pageBreakBefore w:val="0"/>
        <w:kinsoku/>
        <w:wordWrap/>
        <w:overflowPunct/>
        <w:topLinePunct w:val="0"/>
        <w:autoSpaceDE/>
        <w:autoSpaceDN/>
        <w:bidi w:val="0"/>
        <w:adjustRightInd/>
        <w:snapToGrid/>
        <w:spacing w:line="360" w:lineRule="auto"/>
        <w:ind w:firstLine="480"/>
        <w:jc w:val="both"/>
        <w:rPr>
          <w:rFonts w:hint="default" w:ascii="Arial" w:hAnsi="Arial" w:cs="Arial"/>
          <w:sz w:val="21"/>
          <w:szCs w:val="21"/>
          <w:lang w:eastAsia="zh-CN"/>
        </w:rPr>
      </w:pPr>
      <w:r>
        <w:rPr>
          <w:rFonts w:hint="default" w:ascii="Arial" w:hAnsi="Arial" w:cs="Arial"/>
          <w:sz w:val="21"/>
          <w:szCs w:val="21"/>
          <w:lang w:eastAsia="zh-CN"/>
        </w:rPr>
        <w:t>4</w:t>
      </w:r>
      <w:r>
        <w:rPr>
          <w:rFonts w:hint="default" w:ascii="Arial" w:hAnsi="Arial" w:cs="Arial"/>
          <w:sz w:val="21"/>
          <w:szCs w:val="21"/>
          <w:lang w:val="en-US" w:eastAsia="zh-CN"/>
        </w:rPr>
        <w:t>.</w:t>
      </w:r>
      <w:r>
        <w:rPr>
          <w:rFonts w:hint="default" w:ascii="Arial" w:hAnsi="Arial" w:cs="Arial"/>
          <w:sz w:val="21"/>
          <w:szCs w:val="21"/>
          <w:lang w:eastAsia="zh-CN"/>
        </w:rPr>
        <w:t xml:space="preserve"> Before using this instrument, be sure to read this manual carefully. The instrument operator should have some common sense of electrical equipment or instrument operation. This instrument can be used indoors and outdoors, but it should be protected from rain and strong vibration.</w:t>
      </w:r>
    </w:p>
    <w:p w14:paraId="15E14E72">
      <w:pPr>
        <w:pageBreakBefore w:val="0"/>
        <w:kinsoku/>
        <w:wordWrap/>
        <w:overflowPunct/>
        <w:topLinePunct w:val="0"/>
        <w:autoSpaceDE/>
        <w:autoSpaceDN/>
        <w:bidi w:val="0"/>
        <w:adjustRightInd/>
        <w:snapToGrid/>
        <w:spacing w:line="360" w:lineRule="auto"/>
        <w:ind w:firstLine="480"/>
        <w:jc w:val="both"/>
        <w:rPr>
          <w:rFonts w:hint="default" w:ascii="Arial" w:hAnsi="Arial" w:cs="Arial"/>
          <w:sz w:val="21"/>
          <w:szCs w:val="21"/>
          <w:lang w:eastAsia="zh-CN"/>
        </w:rPr>
      </w:pPr>
    </w:p>
    <w:p w14:paraId="19104999">
      <w:pPr>
        <w:pageBreakBefore w:val="0"/>
        <w:kinsoku/>
        <w:wordWrap/>
        <w:overflowPunct/>
        <w:topLinePunct w:val="0"/>
        <w:autoSpaceDE/>
        <w:autoSpaceDN/>
        <w:bidi w:val="0"/>
        <w:adjustRightInd/>
        <w:snapToGrid/>
        <w:spacing w:line="360" w:lineRule="auto"/>
        <w:ind w:firstLine="480"/>
        <w:jc w:val="both"/>
        <w:rPr>
          <w:rFonts w:hint="default" w:ascii="Arial" w:hAnsi="Arial" w:cs="Arial"/>
          <w:sz w:val="21"/>
          <w:szCs w:val="21"/>
          <w:lang w:eastAsia="zh-CN"/>
        </w:rPr>
      </w:pPr>
    </w:p>
    <w:p w14:paraId="30ABC2AB">
      <w:pPr>
        <w:pageBreakBefore w:val="0"/>
        <w:kinsoku/>
        <w:wordWrap/>
        <w:overflowPunct/>
        <w:topLinePunct w:val="0"/>
        <w:autoSpaceDE/>
        <w:autoSpaceDN/>
        <w:bidi w:val="0"/>
        <w:adjustRightInd/>
        <w:snapToGrid/>
        <w:spacing w:line="360" w:lineRule="auto"/>
        <w:ind w:firstLine="480"/>
        <w:jc w:val="both"/>
        <w:rPr>
          <w:rFonts w:hint="default" w:ascii="Arial" w:hAnsi="Arial" w:cs="Arial"/>
          <w:sz w:val="21"/>
          <w:szCs w:val="21"/>
          <w:lang w:eastAsia="zh-CN"/>
        </w:rPr>
      </w:pPr>
    </w:p>
    <w:p w14:paraId="73E70597">
      <w:pPr>
        <w:pageBreakBefore w:val="0"/>
        <w:kinsoku/>
        <w:wordWrap/>
        <w:overflowPunct/>
        <w:topLinePunct w:val="0"/>
        <w:autoSpaceDE/>
        <w:autoSpaceDN/>
        <w:bidi w:val="0"/>
        <w:adjustRightInd/>
        <w:snapToGrid/>
        <w:spacing w:line="360" w:lineRule="auto"/>
        <w:ind w:firstLine="480"/>
        <w:jc w:val="both"/>
        <w:rPr>
          <w:rFonts w:hint="default" w:ascii="Arial" w:hAnsi="Arial" w:cs="Arial"/>
          <w:sz w:val="21"/>
          <w:szCs w:val="21"/>
          <w:lang w:eastAsia="zh-CN"/>
        </w:rPr>
      </w:pPr>
    </w:p>
    <w:p w14:paraId="44600980">
      <w:pPr>
        <w:keepNext w:val="0"/>
        <w:keepLines w:val="0"/>
        <w:pageBreakBefore w:val="0"/>
        <w:widowControl w:val="0"/>
        <w:numPr>
          <w:ilvl w:val="0"/>
          <w:numId w:val="1"/>
        </w:numPr>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0"/>
        <w:rPr>
          <w:rFonts w:hint="default" w:ascii="Arial" w:hAnsi="Arial" w:eastAsia="宋体" w:cs="Arial"/>
          <w:b/>
          <w:spacing w:val="10"/>
          <w:sz w:val="32"/>
          <w:szCs w:val="32"/>
          <w:lang w:val="en-US" w:eastAsia="zh-CN"/>
        </w:rPr>
      </w:pPr>
      <w:bookmarkStart w:id="27" w:name="_Toc29258"/>
      <w:r>
        <w:rPr>
          <w:rFonts w:hint="default" w:ascii="Arial" w:hAnsi="Arial" w:eastAsia="宋体" w:cs="Arial"/>
          <w:b/>
          <w:spacing w:val="10"/>
          <w:sz w:val="32"/>
          <w:szCs w:val="32"/>
          <w:lang w:val="en-US" w:eastAsia="zh-CN"/>
        </w:rPr>
        <w:t>Packing List</w:t>
      </w:r>
      <w:bookmarkEnd w:id="27"/>
    </w:p>
    <w:tbl>
      <w:tblPr>
        <w:tblStyle w:val="11"/>
        <w:tblW w:w="83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5325"/>
        <w:gridCol w:w="1590"/>
      </w:tblGrid>
      <w:tr w14:paraId="41754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440" w:type="dxa"/>
            <w:vAlign w:val="center"/>
          </w:tcPr>
          <w:p w14:paraId="2C290EF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Style w:val="22"/>
                <w:rFonts w:hint="default" w:ascii="Arial" w:hAnsi="Arial" w:cs="Arial"/>
                <w:b w:val="0"/>
                <w:bCs w:val="0"/>
                <w:color w:val="222222"/>
                <w:sz w:val="21"/>
                <w:szCs w:val="21"/>
                <w:lang w:val="en"/>
              </w:rPr>
            </w:pPr>
            <w:r>
              <w:rPr>
                <w:rFonts w:hint="default" w:ascii="Arial" w:hAnsi="Arial" w:cs="Arial"/>
                <w:b/>
                <w:bCs/>
                <w:sz w:val="21"/>
                <w:szCs w:val="21"/>
              </w:rPr>
              <w:t>No.</w:t>
            </w:r>
          </w:p>
        </w:tc>
        <w:tc>
          <w:tcPr>
            <w:tcW w:w="5325" w:type="dxa"/>
            <w:vAlign w:val="center"/>
          </w:tcPr>
          <w:p w14:paraId="60263F6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Style w:val="22"/>
                <w:rFonts w:hint="default" w:ascii="Arial" w:hAnsi="Arial" w:cs="Arial"/>
                <w:b w:val="0"/>
                <w:bCs w:val="0"/>
                <w:color w:val="222222"/>
                <w:sz w:val="21"/>
                <w:szCs w:val="21"/>
                <w:lang w:val="en"/>
              </w:rPr>
            </w:pPr>
            <w:r>
              <w:rPr>
                <w:rFonts w:hint="default" w:ascii="Arial" w:hAnsi="Arial" w:cs="Arial"/>
                <w:b/>
                <w:bCs/>
                <w:sz w:val="21"/>
                <w:szCs w:val="21"/>
              </w:rPr>
              <w:t>Item</w:t>
            </w:r>
          </w:p>
        </w:tc>
        <w:tc>
          <w:tcPr>
            <w:tcW w:w="1590" w:type="dxa"/>
            <w:vAlign w:val="center"/>
          </w:tcPr>
          <w:p w14:paraId="0AA7AF4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Arial" w:hAnsi="Arial" w:cs="Arial"/>
                <w:b w:val="0"/>
                <w:bCs w:val="0"/>
                <w:sz w:val="21"/>
                <w:szCs w:val="21"/>
              </w:rPr>
            </w:pPr>
            <w:r>
              <w:rPr>
                <w:rFonts w:hint="default" w:ascii="Arial" w:hAnsi="Arial" w:cs="Arial"/>
                <w:b/>
                <w:bCs/>
                <w:sz w:val="21"/>
                <w:szCs w:val="21"/>
              </w:rPr>
              <w:t>Qty</w:t>
            </w:r>
          </w:p>
        </w:tc>
      </w:tr>
      <w:tr w14:paraId="595F1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440" w:type="dxa"/>
            <w:vAlign w:val="center"/>
          </w:tcPr>
          <w:p w14:paraId="4F6AC75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Style w:val="22"/>
                <w:rFonts w:hint="default" w:ascii="Arial" w:hAnsi="Arial" w:cs="Arial"/>
                <w:b w:val="0"/>
                <w:bCs w:val="0"/>
                <w:color w:val="222222"/>
                <w:sz w:val="21"/>
                <w:szCs w:val="21"/>
                <w:lang w:val="en"/>
              </w:rPr>
            </w:pPr>
            <w:r>
              <w:rPr>
                <w:rFonts w:hint="default" w:ascii="Arial" w:hAnsi="Arial" w:cs="Arial"/>
                <w:b/>
                <w:sz w:val="21"/>
                <w:szCs w:val="21"/>
              </w:rPr>
              <w:t>1</w:t>
            </w:r>
          </w:p>
        </w:tc>
        <w:tc>
          <w:tcPr>
            <w:tcW w:w="5325" w:type="dxa"/>
            <w:vAlign w:val="center"/>
          </w:tcPr>
          <w:p w14:paraId="2DAF54A3">
            <w:pPr>
              <w:pageBreakBefore w:val="0"/>
              <w:kinsoku/>
              <w:wordWrap/>
              <w:overflowPunct/>
              <w:topLinePunct w:val="0"/>
              <w:autoSpaceDE/>
              <w:autoSpaceDN/>
              <w:bidi w:val="0"/>
              <w:adjustRightInd/>
              <w:snapToGrid/>
              <w:spacing w:line="240" w:lineRule="auto"/>
              <w:jc w:val="left"/>
              <w:rPr>
                <w:rFonts w:hint="default" w:ascii="Arial" w:hAnsi="Arial" w:eastAsia="宋体" w:cs="Arial"/>
                <w:b w:val="0"/>
                <w:bCs w:val="0"/>
                <w:sz w:val="21"/>
                <w:szCs w:val="21"/>
                <w:lang w:eastAsia="zh-CN"/>
              </w:rPr>
            </w:pPr>
            <w:r>
              <w:rPr>
                <w:rFonts w:hint="default" w:ascii="Arial" w:hAnsi="Arial" w:eastAsia="宋体" w:cs="Arial"/>
                <w:sz w:val="21"/>
                <w:szCs w:val="21"/>
                <w:lang w:val="en-US" w:eastAsia="zh-CN"/>
              </w:rPr>
              <w:t>Main Unit</w:t>
            </w:r>
          </w:p>
        </w:tc>
        <w:tc>
          <w:tcPr>
            <w:tcW w:w="1590" w:type="dxa"/>
            <w:vAlign w:val="center"/>
          </w:tcPr>
          <w:p w14:paraId="0F14255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Arial" w:hAnsi="Arial" w:eastAsia="宋体" w:cs="Arial"/>
                <w:b w:val="0"/>
                <w:bCs w:val="0"/>
                <w:sz w:val="21"/>
                <w:szCs w:val="21"/>
                <w:lang w:val="en-US" w:eastAsia="zh-CN"/>
              </w:rPr>
            </w:pPr>
            <w:r>
              <w:rPr>
                <w:rFonts w:hint="default" w:ascii="Arial" w:hAnsi="Arial" w:cs="Arial"/>
                <w:b w:val="0"/>
                <w:bCs w:val="0"/>
                <w:sz w:val="21"/>
                <w:szCs w:val="21"/>
                <w:lang w:val="en-US" w:eastAsia="zh-CN"/>
              </w:rPr>
              <w:t>1</w:t>
            </w:r>
          </w:p>
        </w:tc>
      </w:tr>
      <w:tr w14:paraId="5E35A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440" w:type="dxa"/>
            <w:vAlign w:val="center"/>
          </w:tcPr>
          <w:p w14:paraId="6258DE5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Style w:val="23"/>
                <w:rFonts w:hint="default" w:ascii="Arial" w:hAnsi="Arial" w:eastAsia="宋体" w:cs="Arial"/>
                <w:b w:val="0"/>
                <w:bCs w:val="0"/>
                <w:color w:val="333333"/>
                <w:sz w:val="21"/>
                <w:szCs w:val="21"/>
                <w:lang w:val="en" w:eastAsia="zh-CN"/>
              </w:rPr>
            </w:pPr>
            <w:r>
              <w:rPr>
                <w:rFonts w:hint="default" w:ascii="Arial" w:hAnsi="Arial" w:cs="Arial"/>
                <w:b/>
                <w:sz w:val="21"/>
                <w:szCs w:val="21"/>
                <w:lang w:val="en-US" w:eastAsia="zh-CN"/>
              </w:rPr>
              <w:t>2</w:t>
            </w:r>
          </w:p>
        </w:tc>
        <w:tc>
          <w:tcPr>
            <w:tcW w:w="5325" w:type="dxa"/>
            <w:vAlign w:val="center"/>
          </w:tcPr>
          <w:p w14:paraId="0A6AE7B4">
            <w:pPr>
              <w:pageBreakBefore w:val="0"/>
              <w:kinsoku/>
              <w:wordWrap/>
              <w:overflowPunct/>
              <w:topLinePunct w:val="0"/>
              <w:autoSpaceDE/>
              <w:autoSpaceDN/>
              <w:bidi w:val="0"/>
              <w:adjustRightInd/>
              <w:snapToGrid/>
              <w:spacing w:line="240" w:lineRule="auto"/>
              <w:jc w:val="left"/>
              <w:rPr>
                <w:rFonts w:hint="default" w:ascii="Arial" w:hAnsi="Arial" w:cs="Arial"/>
                <w:sz w:val="21"/>
                <w:szCs w:val="21"/>
              </w:rPr>
            </w:pPr>
            <w:r>
              <w:rPr>
                <w:rFonts w:hint="default" w:ascii="Arial" w:hAnsi="Arial" w:eastAsia="宋体" w:cs="Arial"/>
                <w:sz w:val="21"/>
                <w:szCs w:val="21"/>
                <w:lang w:val="en-US" w:eastAsia="zh-CN"/>
              </w:rPr>
              <w:t>AC220V Power Cord</w:t>
            </w:r>
          </w:p>
        </w:tc>
        <w:tc>
          <w:tcPr>
            <w:tcW w:w="1590" w:type="dxa"/>
            <w:vAlign w:val="center"/>
          </w:tcPr>
          <w:p w14:paraId="6933F2A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Arial" w:hAnsi="Arial" w:eastAsia="宋体" w:cs="Arial"/>
                <w:b w:val="0"/>
                <w:bCs w:val="0"/>
                <w:sz w:val="21"/>
                <w:szCs w:val="21"/>
                <w:lang w:val="en-US" w:eastAsia="zh-CN"/>
              </w:rPr>
            </w:pPr>
            <w:r>
              <w:rPr>
                <w:rFonts w:hint="default" w:ascii="Arial" w:hAnsi="Arial" w:cs="Arial"/>
                <w:b w:val="0"/>
                <w:bCs w:val="0"/>
                <w:sz w:val="21"/>
                <w:szCs w:val="21"/>
                <w:lang w:val="en-US" w:eastAsia="zh-CN"/>
              </w:rPr>
              <w:t>1</w:t>
            </w:r>
          </w:p>
        </w:tc>
      </w:tr>
      <w:tr w14:paraId="36C2C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440" w:type="dxa"/>
            <w:vAlign w:val="center"/>
          </w:tcPr>
          <w:p w14:paraId="7F99DE6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Style w:val="23"/>
                <w:rFonts w:hint="default" w:ascii="Arial" w:hAnsi="Arial" w:eastAsia="宋体" w:cs="Arial"/>
                <w:b w:val="0"/>
                <w:bCs w:val="0"/>
                <w:color w:val="333333"/>
                <w:sz w:val="21"/>
                <w:szCs w:val="21"/>
                <w:lang w:val="en" w:eastAsia="zh-CN"/>
              </w:rPr>
            </w:pPr>
            <w:r>
              <w:rPr>
                <w:rFonts w:hint="default" w:ascii="Arial" w:hAnsi="Arial" w:cs="Arial"/>
                <w:b/>
                <w:sz w:val="21"/>
                <w:szCs w:val="21"/>
                <w:lang w:val="en-US" w:eastAsia="zh-CN"/>
              </w:rPr>
              <w:t>3</w:t>
            </w:r>
          </w:p>
        </w:tc>
        <w:tc>
          <w:tcPr>
            <w:tcW w:w="5325" w:type="dxa"/>
            <w:vAlign w:val="center"/>
          </w:tcPr>
          <w:p w14:paraId="24850044">
            <w:pPr>
              <w:pageBreakBefore w:val="0"/>
              <w:kinsoku/>
              <w:wordWrap/>
              <w:overflowPunct/>
              <w:topLinePunct w:val="0"/>
              <w:autoSpaceDE/>
              <w:autoSpaceDN/>
              <w:bidi w:val="0"/>
              <w:adjustRightInd/>
              <w:snapToGrid/>
              <w:spacing w:line="240" w:lineRule="auto"/>
              <w:jc w:val="left"/>
              <w:rPr>
                <w:rFonts w:hint="default" w:ascii="Arial" w:hAnsi="Arial" w:cs="Arial"/>
                <w:sz w:val="21"/>
                <w:szCs w:val="21"/>
              </w:rPr>
            </w:pPr>
            <w:r>
              <w:rPr>
                <w:rFonts w:hint="eastAsia" w:ascii="Arial" w:hAnsi="Arial" w:cs="Arial"/>
                <w:sz w:val="21"/>
                <w:szCs w:val="21"/>
                <w:lang w:val="en-US" w:eastAsia="zh-CN"/>
              </w:rPr>
              <w:t>1</w:t>
            </w:r>
            <w:r>
              <w:rPr>
                <w:rFonts w:hint="default" w:ascii="Arial" w:hAnsi="Arial" w:eastAsia="宋体" w:cs="Arial"/>
                <w:sz w:val="21"/>
                <w:szCs w:val="21"/>
                <w:lang w:val="en-US" w:eastAsia="zh-CN"/>
              </w:rPr>
              <w:t>0A Fuse Tube</w:t>
            </w:r>
          </w:p>
        </w:tc>
        <w:tc>
          <w:tcPr>
            <w:tcW w:w="1590" w:type="dxa"/>
            <w:vAlign w:val="center"/>
          </w:tcPr>
          <w:p w14:paraId="12AA62F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Arial" w:hAnsi="Arial" w:eastAsia="宋体" w:cs="Arial"/>
                <w:b w:val="0"/>
                <w:bCs w:val="0"/>
                <w:sz w:val="21"/>
                <w:szCs w:val="21"/>
                <w:lang w:val="en-US" w:eastAsia="zh-CN"/>
              </w:rPr>
            </w:pPr>
            <w:r>
              <w:rPr>
                <w:rFonts w:hint="default" w:ascii="Arial" w:hAnsi="Arial" w:cs="Arial"/>
                <w:b w:val="0"/>
                <w:bCs w:val="0"/>
                <w:sz w:val="21"/>
                <w:szCs w:val="21"/>
                <w:lang w:val="en-US" w:eastAsia="zh-CN"/>
              </w:rPr>
              <w:t>2</w:t>
            </w:r>
          </w:p>
        </w:tc>
      </w:tr>
      <w:tr w14:paraId="2EEFD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440" w:type="dxa"/>
            <w:vAlign w:val="center"/>
          </w:tcPr>
          <w:p w14:paraId="02BF51D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Arial" w:hAnsi="Arial" w:eastAsia="宋体" w:cs="Arial"/>
                <w:b w:val="0"/>
                <w:bCs w:val="0"/>
                <w:sz w:val="21"/>
                <w:szCs w:val="21"/>
                <w:lang w:eastAsia="zh-CN"/>
              </w:rPr>
            </w:pPr>
            <w:r>
              <w:rPr>
                <w:rFonts w:hint="default" w:ascii="Arial" w:hAnsi="Arial" w:cs="Arial"/>
                <w:b/>
                <w:sz w:val="21"/>
                <w:szCs w:val="21"/>
                <w:lang w:val="en-US" w:eastAsia="zh-CN"/>
              </w:rPr>
              <w:t>4</w:t>
            </w:r>
          </w:p>
        </w:tc>
        <w:tc>
          <w:tcPr>
            <w:tcW w:w="5325" w:type="dxa"/>
            <w:vAlign w:val="center"/>
          </w:tcPr>
          <w:p w14:paraId="6E997452">
            <w:pPr>
              <w:pageBreakBefore w:val="0"/>
              <w:kinsoku/>
              <w:wordWrap/>
              <w:overflowPunct/>
              <w:topLinePunct w:val="0"/>
              <w:autoSpaceDE/>
              <w:autoSpaceDN/>
              <w:bidi w:val="0"/>
              <w:adjustRightInd/>
              <w:snapToGrid/>
              <w:spacing w:line="240" w:lineRule="auto"/>
              <w:jc w:val="left"/>
              <w:rPr>
                <w:rFonts w:hint="default" w:ascii="Arial" w:hAnsi="Arial" w:cs="Arial"/>
                <w:sz w:val="21"/>
                <w:szCs w:val="21"/>
              </w:rPr>
            </w:pPr>
            <w:r>
              <w:rPr>
                <w:rFonts w:hint="default" w:ascii="Arial" w:hAnsi="Arial" w:eastAsia="宋体" w:cs="Arial"/>
                <w:sz w:val="21"/>
                <w:szCs w:val="21"/>
                <w:lang w:val="en-US" w:eastAsia="zh-CN"/>
              </w:rPr>
              <w:t>Test Leads</w:t>
            </w:r>
          </w:p>
        </w:tc>
        <w:tc>
          <w:tcPr>
            <w:tcW w:w="1590" w:type="dxa"/>
            <w:vAlign w:val="center"/>
          </w:tcPr>
          <w:p w14:paraId="279B202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Arial" w:hAnsi="Arial" w:eastAsia="宋体" w:cs="Arial"/>
                <w:b w:val="0"/>
                <w:bCs w:val="0"/>
                <w:sz w:val="21"/>
                <w:szCs w:val="21"/>
                <w:lang w:val="en-US" w:eastAsia="zh-CN"/>
              </w:rPr>
            </w:pPr>
            <w:r>
              <w:rPr>
                <w:rFonts w:hint="default" w:ascii="Arial" w:hAnsi="Arial" w:cs="Arial"/>
                <w:b w:val="0"/>
                <w:bCs w:val="0"/>
                <w:sz w:val="21"/>
                <w:szCs w:val="21"/>
                <w:lang w:val="en-US" w:eastAsia="zh-CN"/>
              </w:rPr>
              <w:t>2</w:t>
            </w:r>
          </w:p>
        </w:tc>
      </w:tr>
      <w:tr w14:paraId="22866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440" w:type="dxa"/>
            <w:vAlign w:val="center"/>
          </w:tcPr>
          <w:p w14:paraId="4157DAE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Arial" w:hAnsi="Arial" w:eastAsia="宋体" w:cs="Arial"/>
                <w:b/>
                <w:sz w:val="21"/>
                <w:szCs w:val="21"/>
                <w:lang w:val="en-US" w:eastAsia="zh-CN"/>
              </w:rPr>
            </w:pPr>
            <w:r>
              <w:rPr>
                <w:rFonts w:hint="default" w:ascii="Arial" w:hAnsi="Arial" w:cs="Arial"/>
                <w:b/>
                <w:sz w:val="21"/>
                <w:szCs w:val="21"/>
                <w:lang w:val="en-US" w:eastAsia="zh-CN"/>
              </w:rPr>
              <w:t>5</w:t>
            </w:r>
          </w:p>
        </w:tc>
        <w:tc>
          <w:tcPr>
            <w:tcW w:w="5325" w:type="dxa"/>
            <w:vAlign w:val="center"/>
          </w:tcPr>
          <w:p w14:paraId="10AA93B4">
            <w:pPr>
              <w:pageBreakBefore w:val="0"/>
              <w:kinsoku/>
              <w:wordWrap/>
              <w:overflowPunct/>
              <w:topLinePunct w:val="0"/>
              <w:autoSpaceDE/>
              <w:autoSpaceDN/>
              <w:bidi w:val="0"/>
              <w:adjustRightInd/>
              <w:snapToGrid/>
              <w:spacing w:line="240" w:lineRule="auto"/>
              <w:jc w:val="left"/>
              <w:rPr>
                <w:rFonts w:hint="default" w:ascii="Arial" w:hAnsi="Arial" w:cs="Arial"/>
                <w:sz w:val="21"/>
                <w:szCs w:val="21"/>
                <w:lang w:val="en-US" w:eastAsia="zh-CN"/>
              </w:rPr>
            </w:pPr>
            <w:r>
              <w:rPr>
                <w:rFonts w:hint="default" w:ascii="Arial" w:hAnsi="Arial" w:eastAsia="宋体" w:cs="Arial"/>
                <w:sz w:val="21"/>
                <w:szCs w:val="21"/>
                <w:lang w:val="en-US" w:eastAsia="zh-CN"/>
              </w:rPr>
              <w:t>Grounding Wire</w:t>
            </w:r>
          </w:p>
        </w:tc>
        <w:tc>
          <w:tcPr>
            <w:tcW w:w="1590" w:type="dxa"/>
            <w:vAlign w:val="center"/>
          </w:tcPr>
          <w:p w14:paraId="3AC2391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Arial" w:hAnsi="Arial" w:cs="Arial"/>
                <w:sz w:val="21"/>
                <w:szCs w:val="21"/>
                <w:lang w:val="en-US" w:eastAsia="zh-CN"/>
              </w:rPr>
            </w:pPr>
            <w:r>
              <w:rPr>
                <w:rFonts w:hint="default" w:ascii="Arial" w:hAnsi="Arial" w:cs="Arial"/>
                <w:sz w:val="21"/>
                <w:szCs w:val="21"/>
                <w:lang w:val="en-US" w:eastAsia="zh-CN"/>
              </w:rPr>
              <w:t>1</w:t>
            </w:r>
          </w:p>
        </w:tc>
      </w:tr>
      <w:tr w14:paraId="1DE26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440" w:type="dxa"/>
            <w:vAlign w:val="center"/>
          </w:tcPr>
          <w:p w14:paraId="0FE5D38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Arial" w:hAnsi="Arial" w:eastAsia="宋体" w:cs="Arial"/>
                <w:b/>
                <w:sz w:val="21"/>
                <w:szCs w:val="21"/>
                <w:lang w:val="en-US" w:eastAsia="zh-CN"/>
              </w:rPr>
            </w:pPr>
            <w:r>
              <w:rPr>
                <w:rFonts w:hint="default" w:ascii="Arial" w:hAnsi="Arial" w:cs="Arial"/>
                <w:b/>
                <w:sz w:val="21"/>
                <w:szCs w:val="21"/>
                <w:lang w:val="en-US" w:eastAsia="zh-CN"/>
              </w:rPr>
              <w:t>6</w:t>
            </w:r>
          </w:p>
        </w:tc>
        <w:tc>
          <w:tcPr>
            <w:tcW w:w="5325" w:type="dxa"/>
            <w:vAlign w:val="center"/>
          </w:tcPr>
          <w:p w14:paraId="4CEA15FF">
            <w:pPr>
              <w:pageBreakBefore w:val="0"/>
              <w:kinsoku/>
              <w:wordWrap/>
              <w:overflowPunct/>
              <w:topLinePunct w:val="0"/>
              <w:autoSpaceDE/>
              <w:autoSpaceDN/>
              <w:bidi w:val="0"/>
              <w:adjustRightInd/>
              <w:snapToGrid/>
              <w:spacing w:line="240" w:lineRule="auto"/>
              <w:jc w:val="left"/>
              <w:rPr>
                <w:rFonts w:hint="default" w:ascii="Arial" w:hAnsi="Arial" w:cs="Arial"/>
                <w:sz w:val="21"/>
                <w:szCs w:val="21"/>
                <w:lang w:val="en-US" w:eastAsia="zh-CN"/>
              </w:rPr>
            </w:pPr>
            <w:r>
              <w:rPr>
                <w:rFonts w:hint="default" w:ascii="Arial" w:hAnsi="Arial" w:eastAsia="宋体" w:cs="Arial"/>
                <w:sz w:val="21"/>
                <w:szCs w:val="21"/>
                <w:lang w:val="en-US" w:eastAsia="zh-CN"/>
              </w:rPr>
              <w:t>USB Flash Drive</w:t>
            </w:r>
          </w:p>
        </w:tc>
        <w:tc>
          <w:tcPr>
            <w:tcW w:w="1590" w:type="dxa"/>
            <w:vAlign w:val="center"/>
          </w:tcPr>
          <w:p w14:paraId="2A7AA12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Arial" w:hAnsi="Arial" w:cs="Arial"/>
                <w:sz w:val="21"/>
                <w:szCs w:val="21"/>
                <w:lang w:val="en-US" w:eastAsia="zh-CN"/>
              </w:rPr>
            </w:pPr>
            <w:r>
              <w:rPr>
                <w:rFonts w:hint="default" w:ascii="Arial" w:hAnsi="Arial" w:cs="Arial"/>
                <w:sz w:val="21"/>
                <w:szCs w:val="21"/>
                <w:lang w:val="en-US" w:eastAsia="zh-CN"/>
              </w:rPr>
              <w:t>1</w:t>
            </w:r>
          </w:p>
        </w:tc>
      </w:tr>
      <w:tr w14:paraId="5695E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440" w:type="dxa"/>
            <w:vAlign w:val="center"/>
          </w:tcPr>
          <w:p w14:paraId="39DEE9A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Arial" w:hAnsi="Arial" w:eastAsia="宋体" w:cs="Arial"/>
                <w:b/>
                <w:sz w:val="21"/>
                <w:szCs w:val="21"/>
                <w:lang w:val="en-US" w:eastAsia="zh-CN"/>
              </w:rPr>
            </w:pPr>
            <w:r>
              <w:rPr>
                <w:rFonts w:hint="default" w:ascii="Arial" w:hAnsi="Arial" w:cs="Arial"/>
                <w:b/>
                <w:sz w:val="21"/>
                <w:szCs w:val="21"/>
                <w:lang w:val="en-US" w:eastAsia="zh-CN"/>
              </w:rPr>
              <w:t>7</w:t>
            </w:r>
          </w:p>
        </w:tc>
        <w:tc>
          <w:tcPr>
            <w:tcW w:w="5325" w:type="dxa"/>
            <w:vAlign w:val="center"/>
          </w:tcPr>
          <w:p w14:paraId="710C40C5">
            <w:pPr>
              <w:pageBreakBefore w:val="0"/>
              <w:kinsoku/>
              <w:wordWrap/>
              <w:overflowPunct/>
              <w:topLinePunct w:val="0"/>
              <w:autoSpaceDE/>
              <w:autoSpaceDN/>
              <w:bidi w:val="0"/>
              <w:adjustRightInd/>
              <w:snapToGrid/>
              <w:spacing w:line="240" w:lineRule="auto"/>
              <w:jc w:val="left"/>
              <w:rPr>
                <w:rFonts w:hint="default" w:ascii="Arial" w:hAnsi="Arial" w:cs="Arial"/>
                <w:sz w:val="21"/>
                <w:szCs w:val="21"/>
                <w:lang w:val="en-US" w:eastAsia="zh-CN"/>
              </w:rPr>
            </w:pPr>
            <w:r>
              <w:rPr>
                <w:rFonts w:hint="default" w:ascii="Arial" w:hAnsi="Arial" w:eastAsia="宋体" w:cs="Arial"/>
                <w:sz w:val="21"/>
                <w:szCs w:val="21"/>
                <w:lang w:val="en-US" w:eastAsia="zh-CN"/>
              </w:rPr>
              <w:t>Printer Paper</w:t>
            </w:r>
          </w:p>
        </w:tc>
        <w:tc>
          <w:tcPr>
            <w:tcW w:w="1590" w:type="dxa"/>
            <w:vAlign w:val="center"/>
          </w:tcPr>
          <w:p w14:paraId="7A5A7E5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Arial" w:hAnsi="Arial" w:cs="Arial"/>
                <w:sz w:val="21"/>
                <w:szCs w:val="21"/>
                <w:lang w:val="en-US" w:eastAsia="zh-CN"/>
              </w:rPr>
            </w:pPr>
            <w:r>
              <w:rPr>
                <w:rFonts w:hint="default" w:ascii="Arial" w:hAnsi="Arial" w:cs="Arial"/>
                <w:sz w:val="21"/>
                <w:szCs w:val="21"/>
                <w:lang w:val="en-US" w:eastAsia="zh-CN"/>
              </w:rPr>
              <w:t>2</w:t>
            </w:r>
          </w:p>
        </w:tc>
      </w:tr>
      <w:tr w14:paraId="1607E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440" w:type="dxa"/>
            <w:vAlign w:val="center"/>
          </w:tcPr>
          <w:p w14:paraId="0D233A9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Arial" w:hAnsi="Arial" w:eastAsia="宋体" w:cs="Arial"/>
                <w:b/>
                <w:sz w:val="21"/>
                <w:szCs w:val="21"/>
                <w:lang w:val="en-US" w:eastAsia="zh-CN"/>
              </w:rPr>
            </w:pPr>
            <w:r>
              <w:rPr>
                <w:rFonts w:hint="default" w:ascii="Arial" w:hAnsi="Arial" w:cs="Arial"/>
                <w:b/>
                <w:sz w:val="21"/>
                <w:szCs w:val="21"/>
                <w:lang w:val="en-US" w:eastAsia="zh-CN"/>
              </w:rPr>
              <w:t>8</w:t>
            </w:r>
          </w:p>
        </w:tc>
        <w:tc>
          <w:tcPr>
            <w:tcW w:w="5325" w:type="dxa"/>
            <w:vAlign w:val="center"/>
          </w:tcPr>
          <w:p w14:paraId="0E331569">
            <w:pPr>
              <w:pageBreakBefore w:val="0"/>
              <w:kinsoku/>
              <w:wordWrap/>
              <w:overflowPunct/>
              <w:topLinePunct w:val="0"/>
              <w:autoSpaceDE/>
              <w:autoSpaceDN/>
              <w:bidi w:val="0"/>
              <w:adjustRightInd/>
              <w:snapToGrid/>
              <w:spacing w:line="240" w:lineRule="auto"/>
              <w:jc w:val="left"/>
              <w:rPr>
                <w:rFonts w:hint="default" w:ascii="Arial" w:hAnsi="Arial" w:cs="Arial"/>
                <w:sz w:val="21"/>
                <w:szCs w:val="21"/>
                <w:lang w:val="en-US" w:eastAsia="zh-CN"/>
              </w:rPr>
            </w:pPr>
            <w:r>
              <w:rPr>
                <w:rFonts w:hint="default" w:ascii="Arial" w:hAnsi="Arial" w:eastAsia="宋体" w:cs="Arial"/>
                <w:sz w:val="21"/>
                <w:szCs w:val="21"/>
                <w:lang w:val="en-US" w:eastAsia="zh-CN"/>
              </w:rPr>
              <w:t>Wire Box</w:t>
            </w:r>
          </w:p>
        </w:tc>
        <w:tc>
          <w:tcPr>
            <w:tcW w:w="1590" w:type="dxa"/>
            <w:vAlign w:val="center"/>
          </w:tcPr>
          <w:p w14:paraId="5C1750D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Arial" w:hAnsi="Arial" w:cs="Arial"/>
                <w:sz w:val="21"/>
                <w:szCs w:val="21"/>
                <w:lang w:val="en-US" w:eastAsia="zh-CN"/>
              </w:rPr>
            </w:pPr>
            <w:r>
              <w:rPr>
                <w:rFonts w:hint="default" w:ascii="Arial" w:hAnsi="Arial" w:cs="Arial"/>
                <w:sz w:val="21"/>
                <w:szCs w:val="21"/>
                <w:lang w:val="en-US" w:eastAsia="zh-CN"/>
              </w:rPr>
              <w:t>1</w:t>
            </w:r>
          </w:p>
        </w:tc>
      </w:tr>
    </w:tbl>
    <w:p w14:paraId="297BA45D">
      <w:pPr>
        <w:spacing w:line="440" w:lineRule="exact"/>
        <w:rPr>
          <w:rFonts w:ascii="Verdana" w:hAnsi="Verdana"/>
          <w:sz w:val="24"/>
        </w:rPr>
      </w:pPr>
    </w:p>
    <w:p w14:paraId="4B72C174">
      <w:pPr>
        <w:spacing w:line="360" w:lineRule="auto"/>
        <w:ind w:firstLine="480"/>
        <w:rPr>
          <w:rFonts w:hint="default" w:ascii="Arial" w:hAnsi="Arial" w:cs="Arial"/>
          <w:sz w:val="21"/>
          <w:szCs w:val="21"/>
        </w:rPr>
      </w:pPr>
    </w:p>
    <w:sectPr>
      <w:footerReference r:id="rId18" w:type="first"/>
      <w:footerReference r:id="rId17"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55A425">
    <w:pPr>
      <w:pStyle w:val="6"/>
      <w:ind w:left="21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145847">
    <w:pPr>
      <w:pStyle w:val="6"/>
      <w:tabs>
        <w:tab w:val="left" w:pos="4720"/>
        <w:tab w:val="clear" w:pos="4153"/>
        <w:tab w:val="clear" w:pos="8306"/>
      </w:tabs>
      <w:ind w:firstLine="0" w:firstLineChars="0"/>
      <w:jc w:val="right"/>
    </w:pP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5CE40A">
    <w:pPr>
      <w:pStyle w:val="6"/>
      <w:ind w:left="2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C078D6">
    <w:pPr>
      <w:pStyle w:val="6"/>
      <w:ind w:left="2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C018B6">
    <w:pPr>
      <w:pStyle w:val="6"/>
      <w:tabs>
        <w:tab w:val="left" w:pos="4720"/>
        <w:tab w:val="clear" w:pos="4153"/>
        <w:tab w:val="clear" w:pos="8306"/>
      </w:tabs>
      <w:ind w:firstLine="0" w:firstLineChars="0"/>
      <w:jc w:val="right"/>
    </w:pPr>
    <w:r>
      <w:rPr>
        <w:rFonts w:hint="eastAsia"/>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B38293">
    <w:pPr>
      <w:pStyle w:val="6"/>
      <w:ind w:firstLine="0" w:firstLineChars="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AF061B">
    <w:pPr>
      <w:pStyle w:val="6"/>
      <w:framePr w:wrap="around" w:vAnchor="text" w:hAnchor="margin" w:xAlign="center" w:y="1"/>
      <w:rPr>
        <w:rStyle w:val="15"/>
      </w:rPr>
    </w:pPr>
    <w:r>
      <w:rPr>
        <w:rStyle w:val="15"/>
      </w:rPr>
      <w:fldChar w:fldCharType="begin"/>
    </w:r>
    <w:r>
      <w:rPr>
        <w:rStyle w:val="15"/>
      </w:rPr>
      <w:instrText xml:space="preserve">PAGE  </w:instrText>
    </w:r>
    <w:r>
      <w:rPr>
        <w:rStyle w:val="15"/>
      </w:rPr>
      <w:fldChar w:fldCharType="end"/>
    </w:r>
  </w:p>
  <w:p w14:paraId="1C0C9FEF">
    <w:pPr>
      <w:pStyle w:val="6"/>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886221">
    <w:pPr>
      <w:pStyle w:val="6"/>
      <w:ind w:firstLine="0" w:firstLineChars="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140FD1">
    <w:pPr>
      <w:pStyle w:val="6"/>
      <w:tabs>
        <w:tab w:val="left" w:pos="4720"/>
        <w:tab w:val="clear" w:pos="4153"/>
        <w:tab w:val="clear" w:pos="8306"/>
      </w:tabs>
      <w:ind w:firstLine="0" w:firstLineChars="0"/>
      <w:jc w:val="right"/>
    </w:pPr>
    <w:r>
      <w:rPr>
        <w:rFonts w:hint="eastAsia"/>
      </w:rP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FBC6B1">
    <w:pPr>
      <w:pStyle w:val="6"/>
      <w:ind w:firstLine="0" w:firstLineChars="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AF7D2A">
                          <w:pPr>
                            <w:pStyle w:val="6"/>
                            <w:ind w:left="0" w:leftChars="0" w:firstLine="0" w:firstLineChars="0"/>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JagQ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FCWoEMQIAAGMEAAAOAAAAAAAAAAEAIAAAAB8BAABkcnMvZTJvRG9jLnhtbFBLBQYA&#10;AAAABgAGAFkBAADCBQAAAAA=&#10;">
              <v:fill on="f" focussize="0,0"/>
              <v:stroke on="f" weight="0.5pt"/>
              <v:imagedata o:title=""/>
              <o:lock v:ext="edit" aspectratio="f"/>
              <v:textbox inset="0mm,0mm,0mm,0mm" style="mso-fit-shape-to-text:t;">
                <w:txbxContent>
                  <w:p w14:paraId="48AF7D2A">
                    <w:pPr>
                      <w:pStyle w:val="6"/>
                      <w:ind w:left="0" w:leftChars="0" w:firstLine="0" w:firstLineChars="0"/>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21E576">
    <w:pPr>
      <w:pStyle w:val="7"/>
      <w:widowControl w:val="0"/>
      <w:pBdr>
        <w:top w:val="none" w:color="auto" w:sz="0" w:space="1"/>
        <w:left w:val="none" w:color="auto" w:sz="0" w:space="4"/>
        <w:bottom w:val="none" w:color="auto" w:sz="0" w:space="1"/>
        <w:right w:val="none" w:color="auto" w:sz="0" w:space="4"/>
        <w:between w:val="none" w:color="auto" w:sz="0" w:space="0"/>
      </w:pBdr>
      <w:snapToGrid w:val="0"/>
      <w:ind w:left="0" w:leftChars="0" w:hanging="8" w:firstLineChars="0"/>
      <w:jc w:val="both"/>
    </w:pPr>
    <w:r>
      <w:rPr>
        <w:rFonts w:hint="eastAsia" w:eastAsia="隶书"/>
        <w:lang w:eastAsia="zh-CN"/>
      </w:rPr>
      <w:drawing>
        <wp:inline distT="0" distB="0" distL="114300" distR="114300">
          <wp:extent cx="5266690" cy="289560"/>
          <wp:effectExtent l="0" t="0" r="10160" b="15240"/>
          <wp:docPr id="51" name="图片 46"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6" descr="1111111111"/>
                  <pic:cNvPicPr>
                    <a:picLocks noChangeAspect="1"/>
                  </pic:cNvPicPr>
                </pic:nvPicPr>
                <pic:blipFill>
                  <a:blip r:embed="rId1"/>
                  <a:stretch>
                    <a:fillRect/>
                  </a:stretch>
                </pic:blipFill>
                <pic:spPr>
                  <a:xfrm>
                    <a:off x="0" y="0"/>
                    <a:ext cx="5266690" cy="28956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984BEA">
    <w:pPr>
      <w:pStyle w:val="7"/>
      <w:widowControl w:val="0"/>
      <w:pBdr>
        <w:top w:val="none" w:color="auto" w:sz="0" w:space="1"/>
        <w:left w:val="none" w:color="auto" w:sz="0" w:space="4"/>
        <w:bottom w:val="none" w:color="auto" w:sz="0" w:space="1"/>
        <w:right w:val="none" w:color="auto" w:sz="0" w:space="4"/>
        <w:between w:val="none" w:color="auto" w:sz="0" w:space="0"/>
      </w:pBdr>
      <w:snapToGrid w:val="0"/>
      <w:ind w:left="210" w:leftChars="100"/>
      <w:jc w:val="center"/>
    </w:pPr>
    <w:r>
      <w:rPr>
        <w:rFonts w:hint="eastAsia" w:eastAsia="隶书"/>
        <w:lang w:eastAsia="zh-CN"/>
      </w:rPr>
      <w:drawing>
        <wp:anchor distT="0" distB="0" distL="114300" distR="114300" simplePos="0" relativeHeight="251659264" behindDoc="0" locked="0" layoutInCell="1" allowOverlap="1">
          <wp:simplePos x="0" y="0"/>
          <wp:positionH relativeFrom="column">
            <wp:posOffset>3933825</wp:posOffset>
          </wp:positionH>
          <wp:positionV relativeFrom="paragraph">
            <wp:posOffset>-205740</wp:posOffset>
          </wp:positionV>
          <wp:extent cx="2232660" cy="530860"/>
          <wp:effectExtent l="0" t="0" r="0" b="0"/>
          <wp:wrapNone/>
          <wp:docPr id="2" name="图片 31" descr="红黑带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1" descr="红黑带r"/>
                  <pic:cNvPicPr>
                    <a:picLocks noChangeAspect="1"/>
                  </pic:cNvPicPr>
                </pic:nvPicPr>
                <pic:blipFill>
                  <a:blip r:embed="rId1"/>
                  <a:srcRect t="23146" b="35362"/>
                  <a:stretch>
                    <a:fillRect/>
                  </a:stretch>
                </pic:blipFill>
                <pic:spPr>
                  <a:xfrm>
                    <a:off x="0" y="0"/>
                    <a:ext cx="2232660" cy="53086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98650C">
    <w:pPr>
      <w:pStyle w:val="7"/>
      <w:pBdr>
        <w:bottom w:val="none" w:color="auto" w:sz="0" w:space="0"/>
      </w:pBdr>
      <w:ind w:firstLine="0"/>
      <w:rPr>
        <w:b/>
        <w:sz w:val="24"/>
      </w:rPr>
    </w:pPr>
    <w:r>
      <w:rPr>
        <w:rFonts w:hint="eastAsia" w:eastAsia="隶书"/>
        <w:lang w:eastAsia="zh-CN"/>
      </w:rPr>
      <w:drawing>
        <wp:inline distT="0" distB="0" distL="114300" distR="114300">
          <wp:extent cx="5336540" cy="293370"/>
          <wp:effectExtent l="0" t="0" r="16510" b="11430"/>
          <wp:docPr id="11" name="图片 2"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1111111111"/>
                  <pic:cNvPicPr>
                    <a:picLocks noChangeAspect="1"/>
                  </pic:cNvPicPr>
                </pic:nvPicPr>
                <pic:blipFill>
                  <a:blip r:embed="rId1"/>
                  <a:stretch>
                    <a:fillRect/>
                  </a:stretch>
                </pic:blipFill>
                <pic:spPr>
                  <a:xfrm>
                    <a:off x="0" y="0"/>
                    <a:ext cx="5336540" cy="29337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38C1FF">
    <w:pPr>
      <w:pStyle w:val="7"/>
      <w:widowControl w:val="0"/>
      <w:pBdr>
        <w:top w:val="none" w:color="auto" w:sz="0" w:space="1"/>
        <w:left w:val="none" w:color="auto" w:sz="0" w:space="4"/>
        <w:bottom w:val="none" w:color="auto" w:sz="0" w:space="7"/>
        <w:right w:val="none" w:color="auto" w:sz="0" w:space="4"/>
        <w:between w:val="none" w:color="auto" w:sz="0" w:space="0"/>
      </w:pBdr>
      <w:snapToGrid w:val="0"/>
      <w:ind w:firstLine="0" w:firstLineChars="0"/>
      <w:jc w:val="both"/>
    </w:pPr>
    <w:r>
      <w:rPr>
        <w:rFonts w:hint="eastAsia"/>
      </w:rPr>
      <w:t xml:space="preserve">          </w:t>
    </w:r>
    <w:r>
      <w:rPr>
        <w:rFonts w:hint="eastAsia" w:eastAsia="隶书"/>
        <w:lang w:eastAsia="zh-CN"/>
      </w:rPr>
      <w:drawing>
        <wp:inline distT="0" distB="0" distL="114300" distR="114300">
          <wp:extent cx="5266690" cy="289560"/>
          <wp:effectExtent l="0" t="0" r="10160" b="15240"/>
          <wp:docPr id="5" name="图片 1"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1111111111"/>
                  <pic:cNvPicPr>
                    <a:picLocks noChangeAspect="1"/>
                  </pic:cNvPicPr>
                </pic:nvPicPr>
                <pic:blipFill>
                  <a:blip r:embed="rId1"/>
                  <a:stretch>
                    <a:fillRect/>
                  </a:stretch>
                </pic:blipFill>
                <pic:spPr>
                  <a:xfrm>
                    <a:off x="0" y="0"/>
                    <a:ext cx="5266690" cy="289560"/>
                  </a:xfrm>
                  <a:prstGeom prst="rect">
                    <a:avLst/>
                  </a:prstGeom>
                  <a:noFill/>
                  <a:ln>
                    <a:noFill/>
                  </a:ln>
                </pic:spPr>
              </pic:pic>
            </a:graphicData>
          </a:graphic>
        </wp:inline>
      </w:drawing>
    </w:r>
    <w:r>
      <w:rPr>
        <w:rFonts w:hint="eastAsia"/>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B6B6BA">
    <w:pPr>
      <w:pStyle w:val="7"/>
      <w:pBdr>
        <w:bottom w:val="none" w:color="auto" w:sz="0" w:space="0"/>
      </w:pBdr>
      <w:ind w:left="0" w:leftChars="0" w:firstLine="0" w:firstLineChars="0"/>
    </w:pPr>
    <w:r>
      <w:rPr>
        <w:rFonts w:hint="eastAsia" w:eastAsia="隶书"/>
        <w:lang w:eastAsia="zh-CN"/>
      </w:rPr>
      <w:drawing>
        <wp:inline distT="0" distB="0" distL="114300" distR="114300">
          <wp:extent cx="5266690" cy="289560"/>
          <wp:effectExtent l="0" t="0" r="10160" b="15240"/>
          <wp:docPr id="3" name="图片 62"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2" descr="1111111111"/>
                  <pic:cNvPicPr>
                    <a:picLocks noChangeAspect="1"/>
                  </pic:cNvPicPr>
                </pic:nvPicPr>
                <pic:blipFill>
                  <a:blip r:embed="rId1"/>
                  <a:stretch>
                    <a:fillRect/>
                  </a:stretch>
                </pic:blipFill>
                <pic:spPr>
                  <a:xfrm>
                    <a:off x="0" y="0"/>
                    <a:ext cx="5266690" cy="289560"/>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F4FEE1">
    <w:pPr>
      <w:pStyle w:val="7"/>
      <w:pBdr>
        <w:bottom w:val="none" w:color="auto" w:sz="0" w:space="7"/>
      </w:pBdr>
      <w:ind w:left="0" w:leftChars="0" w:firstLine="0" w:firstLineChars="0"/>
    </w:pPr>
    <w:r>
      <w:rPr>
        <w:rFonts w:hint="eastAsia" w:eastAsia="隶书"/>
        <w:lang w:eastAsia="zh-CN"/>
      </w:rPr>
      <w:drawing>
        <wp:inline distT="0" distB="0" distL="114300" distR="114300">
          <wp:extent cx="5266690" cy="289560"/>
          <wp:effectExtent l="0" t="0" r="10160" b="15240"/>
          <wp:docPr id="52" name="图片 62"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62" descr="1111111111"/>
                  <pic:cNvPicPr>
                    <a:picLocks noChangeAspect="1"/>
                  </pic:cNvPicPr>
                </pic:nvPicPr>
                <pic:blipFill>
                  <a:blip r:embed="rId1"/>
                  <a:stretch>
                    <a:fillRect/>
                  </a:stretch>
                </pic:blipFill>
                <pic:spPr>
                  <a:xfrm>
                    <a:off x="0" y="0"/>
                    <a:ext cx="5266690" cy="2895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A227089"/>
    <w:multiLevelType w:val="singleLevel"/>
    <w:tmpl w:val="CA227089"/>
    <w:lvl w:ilvl="0" w:tentative="0">
      <w:start w:val="1"/>
      <w:numFmt w:val="decimal"/>
      <w:suff w:val="space"/>
      <w:lvlText w:val="%1."/>
      <w:lvlJc w:val="left"/>
    </w:lvl>
  </w:abstractNum>
  <w:abstractNum w:abstractNumId="1">
    <w:nsid w:val="0C1065FF"/>
    <w:multiLevelType w:val="multilevel"/>
    <w:tmpl w:val="0C1065FF"/>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2">
    <w:nsid w:val="0D845C7C"/>
    <w:multiLevelType w:val="singleLevel"/>
    <w:tmpl w:val="0D845C7C"/>
    <w:lvl w:ilvl="0" w:tentative="0">
      <w:start w:val="1"/>
      <w:numFmt w:val="decimal"/>
      <w:suff w:val="space"/>
      <w:lvlText w:val="%1."/>
      <w:lvlJc w:val="left"/>
    </w:lvl>
  </w:abstractNum>
  <w:abstractNum w:abstractNumId="3">
    <w:nsid w:val="153302B4"/>
    <w:multiLevelType w:val="singleLevel"/>
    <w:tmpl w:val="153302B4"/>
    <w:lvl w:ilvl="0" w:tentative="0">
      <w:start w:val="1"/>
      <w:numFmt w:val="upperRoman"/>
      <w:suff w:val="space"/>
      <w:lvlText w:val="%1."/>
      <w:lvlJc w:val="left"/>
    </w:lvl>
  </w:abstractNum>
  <w:abstractNum w:abstractNumId="4">
    <w:nsid w:val="446F4CB2"/>
    <w:multiLevelType w:val="singleLevel"/>
    <w:tmpl w:val="446F4CB2"/>
    <w:lvl w:ilvl="0" w:tentative="0">
      <w:start w:val="1"/>
      <w:numFmt w:val="decimal"/>
      <w:suff w:val="space"/>
      <w:lvlText w:val="%1."/>
      <w:lvlJc w:val="left"/>
    </w:lvl>
  </w:abstractNum>
  <w:abstractNum w:abstractNumId="5">
    <w:nsid w:val="53DDCE65"/>
    <w:multiLevelType w:val="singleLevel"/>
    <w:tmpl w:val="53DDCE65"/>
    <w:lvl w:ilvl="0" w:tentative="0">
      <w:start w:val="1"/>
      <w:numFmt w:val="decimal"/>
      <w:suff w:val="space"/>
      <w:lvlText w:val="%1."/>
      <w:lvlJc w:val="left"/>
    </w:lvl>
  </w:abstractNum>
  <w:abstractNum w:abstractNumId="6">
    <w:nsid w:val="6E046F2C"/>
    <w:multiLevelType w:val="multilevel"/>
    <w:tmpl w:val="6E046F2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3"/>
  </w:num>
  <w:num w:numId="2">
    <w:abstractNumId w:val="1"/>
  </w:num>
  <w:num w:numId="3">
    <w:abstractNumId w:val="2"/>
  </w:num>
  <w:num w:numId="4">
    <w:abstractNumId w:val="5"/>
  </w:num>
  <w:num w:numId="5">
    <w:abstractNumId w:val="6"/>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4"/>
    </o:shapelayout>
  </w:hdrShapeDefaults>
  <w:compat>
    <w:spaceForUL/>
    <w:balanceSingleByteDoubleByteWidth/>
    <w:doNotLeaveBackslashAlone/>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IyZjJiM2UwMWNiYTZiOWVjMjExZjRmODlmNTM5YzEifQ=="/>
  </w:docVars>
  <w:rsids>
    <w:rsidRoot w:val="00311A7C"/>
    <w:rsid w:val="00002129"/>
    <w:rsid w:val="000036CF"/>
    <w:rsid w:val="000070A5"/>
    <w:rsid w:val="00014BC4"/>
    <w:rsid w:val="00016CB7"/>
    <w:rsid w:val="00020125"/>
    <w:rsid w:val="0003658D"/>
    <w:rsid w:val="000468A7"/>
    <w:rsid w:val="00070526"/>
    <w:rsid w:val="000707F6"/>
    <w:rsid w:val="00071E42"/>
    <w:rsid w:val="000734A7"/>
    <w:rsid w:val="00074E41"/>
    <w:rsid w:val="00080957"/>
    <w:rsid w:val="00081A56"/>
    <w:rsid w:val="00084AC6"/>
    <w:rsid w:val="00090318"/>
    <w:rsid w:val="000A3309"/>
    <w:rsid w:val="000B230A"/>
    <w:rsid w:val="000B28AE"/>
    <w:rsid w:val="000B63FB"/>
    <w:rsid w:val="000B7176"/>
    <w:rsid w:val="000C3F2D"/>
    <w:rsid w:val="000C6E03"/>
    <w:rsid w:val="000D0130"/>
    <w:rsid w:val="000D20DD"/>
    <w:rsid w:val="000E7715"/>
    <w:rsid w:val="000E7A7C"/>
    <w:rsid w:val="001012E2"/>
    <w:rsid w:val="00112CB6"/>
    <w:rsid w:val="0011622C"/>
    <w:rsid w:val="001204DD"/>
    <w:rsid w:val="00121C1A"/>
    <w:rsid w:val="001221C4"/>
    <w:rsid w:val="001314DE"/>
    <w:rsid w:val="001316CF"/>
    <w:rsid w:val="00140A58"/>
    <w:rsid w:val="00147EC8"/>
    <w:rsid w:val="001679CE"/>
    <w:rsid w:val="00174B37"/>
    <w:rsid w:val="00177D75"/>
    <w:rsid w:val="001834DA"/>
    <w:rsid w:val="001845B9"/>
    <w:rsid w:val="00185270"/>
    <w:rsid w:val="00191BB3"/>
    <w:rsid w:val="001956D1"/>
    <w:rsid w:val="001974AB"/>
    <w:rsid w:val="001A1DB2"/>
    <w:rsid w:val="001A61F7"/>
    <w:rsid w:val="001B216A"/>
    <w:rsid w:val="001C21A0"/>
    <w:rsid w:val="001C2F43"/>
    <w:rsid w:val="001D02A2"/>
    <w:rsid w:val="001D3509"/>
    <w:rsid w:val="001D457C"/>
    <w:rsid w:val="001D53A0"/>
    <w:rsid w:val="001D73C9"/>
    <w:rsid w:val="001E78CB"/>
    <w:rsid w:val="00203617"/>
    <w:rsid w:val="00203BF0"/>
    <w:rsid w:val="00215688"/>
    <w:rsid w:val="00224145"/>
    <w:rsid w:val="002332A9"/>
    <w:rsid w:val="0023585E"/>
    <w:rsid w:val="002358A8"/>
    <w:rsid w:val="00240FF8"/>
    <w:rsid w:val="002441F7"/>
    <w:rsid w:val="0024559E"/>
    <w:rsid w:val="00247DA9"/>
    <w:rsid w:val="00253E0D"/>
    <w:rsid w:val="002601CC"/>
    <w:rsid w:val="00261982"/>
    <w:rsid w:val="002624FB"/>
    <w:rsid w:val="00262581"/>
    <w:rsid w:val="002719E5"/>
    <w:rsid w:val="002737DF"/>
    <w:rsid w:val="00274162"/>
    <w:rsid w:val="00286701"/>
    <w:rsid w:val="00290826"/>
    <w:rsid w:val="0029280E"/>
    <w:rsid w:val="002941B6"/>
    <w:rsid w:val="002A2192"/>
    <w:rsid w:val="002A3130"/>
    <w:rsid w:val="002A43DD"/>
    <w:rsid w:val="002B41E9"/>
    <w:rsid w:val="002B4F95"/>
    <w:rsid w:val="002B6E2D"/>
    <w:rsid w:val="002C3237"/>
    <w:rsid w:val="002C53B9"/>
    <w:rsid w:val="002C6B73"/>
    <w:rsid w:val="002D2928"/>
    <w:rsid w:val="002E1BA1"/>
    <w:rsid w:val="002E3182"/>
    <w:rsid w:val="002E4018"/>
    <w:rsid w:val="002F0B08"/>
    <w:rsid w:val="002F7CBD"/>
    <w:rsid w:val="003015FC"/>
    <w:rsid w:val="0030195F"/>
    <w:rsid w:val="00311A7C"/>
    <w:rsid w:val="00311D5A"/>
    <w:rsid w:val="00321624"/>
    <w:rsid w:val="00322222"/>
    <w:rsid w:val="003254C0"/>
    <w:rsid w:val="00333633"/>
    <w:rsid w:val="00340D68"/>
    <w:rsid w:val="00340DD2"/>
    <w:rsid w:val="00346B5E"/>
    <w:rsid w:val="00354F24"/>
    <w:rsid w:val="00360A3E"/>
    <w:rsid w:val="003634D7"/>
    <w:rsid w:val="00365B62"/>
    <w:rsid w:val="003750A7"/>
    <w:rsid w:val="00382F16"/>
    <w:rsid w:val="00384731"/>
    <w:rsid w:val="003878F9"/>
    <w:rsid w:val="00390282"/>
    <w:rsid w:val="003A1428"/>
    <w:rsid w:val="003A466F"/>
    <w:rsid w:val="003B243D"/>
    <w:rsid w:val="003B311E"/>
    <w:rsid w:val="003B48A1"/>
    <w:rsid w:val="003D1B73"/>
    <w:rsid w:val="003D4AAE"/>
    <w:rsid w:val="003E317C"/>
    <w:rsid w:val="003F34C5"/>
    <w:rsid w:val="00401636"/>
    <w:rsid w:val="004055B2"/>
    <w:rsid w:val="00433602"/>
    <w:rsid w:val="00440B27"/>
    <w:rsid w:val="00442C00"/>
    <w:rsid w:val="00446A4F"/>
    <w:rsid w:val="004529FF"/>
    <w:rsid w:val="004601C3"/>
    <w:rsid w:val="00462775"/>
    <w:rsid w:val="0046277D"/>
    <w:rsid w:val="0046353C"/>
    <w:rsid w:val="0046683A"/>
    <w:rsid w:val="00472E11"/>
    <w:rsid w:val="00480E0F"/>
    <w:rsid w:val="00481251"/>
    <w:rsid w:val="0048347F"/>
    <w:rsid w:val="004835B6"/>
    <w:rsid w:val="00485165"/>
    <w:rsid w:val="00495D14"/>
    <w:rsid w:val="004A3607"/>
    <w:rsid w:val="004C015A"/>
    <w:rsid w:val="004C5932"/>
    <w:rsid w:val="004D5265"/>
    <w:rsid w:val="004E0FE0"/>
    <w:rsid w:val="004E601A"/>
    <w:rsid w:val="004F05E2"/>
    <w:rsid w:val="004F10F3"/>
    <w:rsid w:val="004F1EB7"/>
    <w:rsid w:val="005027CA"/>
    <w:rsid w:val="005046C4"/>
    <w:rsid w:val="005175D9"/>
    <w:rsid w:val="00521E9D"/>
    <w:rsid w:val="0053077E"/>
    <w:rsid w:val="0053363B"/>
    <w:rsid w:val="005344F2"/>
    <w:rsid w:val="0053464A"/>
    <w:rsid w:val="00542868"/>
    <w:rsid w:val="00550D90"/>
    <w:rsid w:val="00554AE3"/>
    <w:rsid w:val="00574719"/>
    <w:rsid w:val="005769B5"/>
    <w:rsid w:val="00591BB5"/>
    <w:rsid w:val="005A0F53"/>
    <w:rsid w:val="005B1C9C"/>
    <w:rsid w:val="005B4BF9"/>
    <w:rsid w:val="005C29B5"/>
    <w:rsid w:val="005C2C7A"/>
    <w:rsid w:val="005C4CAB"/>
    <w:rsid w:val="005D112F"/>
    <w:rsid w:val="005E0742"/>
    <w:rsid w:val="005E3CBB"/>
    <w:rsid w:val="005E51B1"/>
    <w:rsid w:val="005E5EA8"/>
    <w:rsid w:val="005F00DD"/>
    <w:rsid w:val="005F7660"/>
    <w:rsid w:val="00616991"/>
    <w:rsid w:val="006201EA"/>
    <w:rsid w:val="006237BD"/>
    <w:rsid w:val="00636C5B"/>
    <w:rsid w:val="0064158C"/>
    <w:rsid w:val="00660260"/>
    <w:rsid w:val="0066267B"/>
    <w:rsid w:val="00666699"/>
    <w:rsid w:val="00673D2D"/>
    <w:rsid w:val="00680E05"/>
    <w:rsid w:val="00683C21"/>
    <w:rsid w:val="0069092A"/>
    <w:rsid w:val="00690CCA"/>
    <w:rsid w:val="006937FD"/>
    <w:rsid w:val="00695228"/>
    <w:rsid w:val="00696DEC"/>
    <w:rsid w:val="006A04E8"/>
    <w:rsid w:val="006C5B7A"/>
    <w:rsid w:val="006D09CC"/>
    <w:rsid w:val="006D3A2A"/>
    <w:rsid w:val="006E4BCC"/>
    <w:rsid w:val="006E5343"/>
    <w:rsid w:val="006F1C37"/>
    <w:rsid w:val="006F659F"/>
    <w:rsid w:val="006F71AF"/>
    <w:rsid w:val="00706327"/>
    <w:rsid w:val="0071119C"/>
    <w:rsid w:val="0071342F"/>
    <w:rsid w:val="00717186"/>
    <w:rsid w:val="00721CD2"/>
    <w:rsid w:val="00727677"/>
    <w:rsid w:val="007354DC"/>
    <w:rsid w:val="00741C78"/>
    <w:rsid w:val="00744048"/>
    <w:rsid w:val="00746088"/>
    <w:rsid w:val="007516B0"/>
    <w:rsid w:val="00751A57"/>
    <w:rsid w:val="00755EEC"/>
    <w:rsid w:val="0076352A"/>
    <w:rsid w:val="00763CBE"/>
    <w:rsid w:val="00767BA2"/>
    <w:rsid w:val="00770376"/>
    <w:rsid w:val="0078630D"/>
    <w:rsid w:val="007925DA"/>
    <w:rsid w:val="007A3D17"/>
    <w:rsid w:val="007A4F8E"/>
    <w:rsid w:val="007B58AB"/>
    <w:rsid w:val="007D390C"/>
    <w:rsid w:val="007D72E0"/>
    <w:rsid w:val="007E1DE9"/>
    <w:rsid w:val="007E70B5"/>
    <w:rsid w:val="007F1739"/>
    <w:rsid w:val="007F7A11"/>
    <w:rsid w:val="00800A99"/>
    <w:rsid w:val="00807745"/>
    <w:rsid w:val="0081453E"/>
    <w:rsid w:val="00826387"/>
    <w:rsid w:val="00836CC2"/>
    <w:rsid w:val="00845918"/>
    <w:rsid w:val="00845FA2"/>
    <w:rsid w:val="00855628"/>
    <w:rsid w:val="00860479"/>
    <w:rsid w:val="008667DF"/>
    <w:rsid w:val="00870DA2"/>
    <w:rsid w:val="00873888"/>
    <w:rsid w:val="00874A34"/>
    <w:rsid w:val="00875977"/>
    <w:rsid w:val="00877A0E"/>
    <w:rsid w:val="008840CD"/>
    <w:rsid w:val="0088624A"/>
    <w:rsid w:val="0089507C"/>
    <w:rsid w:val="008A4E55"/>
    <w:rsid w:val="008B0D30"/>
    <w:rsid w:val="008B6170"/>
    <w:rsid w:val="008C100B"/>
    <w:rsid w:val="008D21A0"/>
    <w:rsid w:val="008D31C8"/>
    <w:rsid w:val="008D6306"/>
    <w:rsid w:val="008D77B8"/>
    <w:rsid w:val="008E2E8E"/>
    <w:rsid w:val="008F0632"/>
    <w:rsid w:val="008F09E0"/>
    <w:rsid w:val="008F2BBE"/>
    <w:rsid w:val="008F3A9F"/>
    <w:rsid w:val="008F50DF"/>
    <w:rsid w:val="008F6919"/>
    <w:rsid w:val="00903610"/>
    <w:rsid w:val="009056AE"/>
    <w:rsid w:val="00914EAC"/>
    <w:rsid w:val="009342F0"/>
    <w:rsid w:val="009359BC"/>
    <w:rsid w:val="00950841"/>
    <w:rsid w:val="009522E2"/>
    <w:rsid w:val="00952D21"/>
    <w:rsid w:val="009560AB"/>
    <w:rsid w:val="00966EBB"/>
    <w:rsid w:val="00970423"/>
    <w:rsid w:val="009715BA"/>
    <w:rsid w:val="0097209C"/>
    <w:rsid w:val="00973242"/>
    <w:rsid w:val="00973A2B"/>
    <w:rsid w:val="00980B9F"/>
    <w:rsid w:val="00994DAB"/>
    <w:rsid w:val="00995F4A"/>
    <w:rsid w:val="00996E7C"/>
    <w:rsid w:val="009A051D"/>
    <w:rsid w:val="009A2BB5"/>
    <w:rsid w:val="009A65F3"/>
    <w:rsid w:val="009A7768"/>
    <w:rsid w:val="009B410B"/>
    <w:rsid w:val="009C7AD1"/>
    <w:rsid w:val="009D02FA"/>
    <w:rsid w:val="009D5318"/>
    <w:rsid w:val="009E04EB"/>
    <w:rsid w:val="009E3E92"/>
    <w:rsid w:val="009E4BE3"/>
    <w:rsid w:val="009F0CBC"/>
    <w:rsid w:val="009F1FF2"/>
    <w:rsid w:val="009F62CB"/>
    <w:rsid w:val="00A00EF6"/>
    <w:rsid w:val="00A03AF4"/>
    <w:rsid w:val="00A04404"/>
    <w:rsid w:val="00A068FC"/>
    <w:rsid w:val="00A151EA"/>
    <w:rsid w:val="00A21DBF"/>
    <w:rsid w:val="00A242E3"/>
    <w:rsid w:val="00A45144"/>
    <w:rsid w:val="00A46B45"/>
    <w:rsid w:val="00A46C7B"/>
    <w:rsid w:val="00A53003"/>
    <w:rsid w:val="00A55E53"/>
    <w:rsid w:val="00A57638"/>
    <w:rsid w:val="00A77573"/>
    <w:rsid w:val="00A77E00"/>
    <w:rsid w:val="00A821DE"/>
    <w:rsid w:val="00A84717"/>
    <w:rsid w:val="00A86AF3"/>
    <w:rsid w:val="00A878DE"/>
    <w:rsid w:val="00A9137A"/>
    <w:rsid w:val="00AA6F6A"/>
    <w:rsid w:val="00AB27D6"/>
    <w:rsid w:val="00AD5AF6"/>
    <w:rsid w:val="00AD76FC"/>
    <w:rsid w:val="00AE3A6E"/>
    <w:rsid w:val="00AE58C7"/>
    <w:rsid w:val="00AE7052"/>
    <w:rsid w:val="00B12A28"/>
    <w:rsid w:val="00B20E9D"/>
    <w:rsid w:val="00B24EEC"/>
    <w:rsid w:val="00B31ACB"/>
    <w:rsid w:val="00B46EB0"/>
    <w:rsid w:val="00B474EC"/>
    <w:rsid w:val="00B538A0"/>
    <w:rsid w:val="00B56252"/>
    <w:rsid w:val="00B57C99"/>
    <w:rsid w:val="00B63A88"/>
    <w:rsid w:val="00B63C6A"/>
    <w:rsid w:val="00B658E1"/>
    <w:rsid w:val="00B7458F"/>
    <w:rsid w:val="00B83999"/>
    <w:rsid w:val="00B86D57"/>
    <w:rsid w:val="00BA07ED"/>
    <w:rsid w:val="00BA12E7"/>
    <w:rsid w:val="00BA7A0C"/>
    <w:rsid w:val="00BB5442"/>
    <w:rsid w:val="00BB5AA5"/>
    <w:rsid w:val="00BC0DBC"/>
    <w:rsid w:val="00BC3B91"/>
    <w:rsid w:val="00BC4153"/>
    <w:rsid w:val="00BC47A1"/>
    <w:rsid w:val="00BE294F"/>
    <w:rsid w:val="00C01B0D"/>
    <w:rsid w:val="00C01DA1"/>
    <w:rsid w:val="00C03E29"/>
    <w:rsid w:val="00C0786F"/>
    <w:rsid w:val="00C233A6"/>
    <w:rsid w:val="00C24A34"/>
    <w:rsid w:val="00C26046"/>
    <w:rsid w:val="00C359A9"/>
    <w:rsid w:val="00C41523"/>
    <w:rsid w:val="00C43C62"/>
    <w:rsid w:val="00C46C32"/>
    <w:rsid w:val="00C57DFD"/>
    <w:rsid w:val="00C60066"/>
    <w:rsid w:val="00C6558B"/>
    <w:rsid w:val="00C67CA6"/>
    <w:rsid w:val="00C7026F"/>
    <w:rsid w:val="00C71BE5"/>
    <w:rsid w:val="00C74F63"/>
    <w:rsid w:val="00C80DC8"/>
    <w:rsid w:val="00C81DA9"/>
    <w:rsid w:val="00C85DFA"/>
    <w:rsid w:val="00C86E13"/>
    <w:rsid w:val="00C87B73"/>
    <w:rsid w:val="00C906BA"/>
    <w:rsid w:val="00C92CC3"/>
    <w:rsid w:val="00C93364"/>
    <w:rsid w:val="00CA4A5D"/>
    <w:rsid w:val="00CA51B4"/>
    <w:rsid w:val="00CA5636"/>
    <w:rsid w:val="00CB098F"/>
    <w:rsid w:val="00CB6482"/>
    <w:rsid w:val="00CB6727"/>
    <w:rsid w:val="00CC0C54"/>
    <w:rsid w:val="00CC1480"/>
    <w:rsid w:val="00CE37B3"/>
    <w:rsid w:val="00CE4D67"/>
    <w:rsid w:val="00CE70F9"/>
    <w:rsid w:val="00CE771C"/>
    <w:rsid w:val="00CF2F9E"/>
    <w:rsid w:val="00D0087B"/>
    <w:rsid w:val="00D01215"/>
    <w:rsid w:val="00D02A81"/>
    <w:rsid w:val="00D053A7"/>
    <w:rsid w:val="00D06D27"/>
    <w:rsid w:val="00D15209"/>
    <w:rsid w:val="00D15426"/>
    <w:rsid w:val="00D1695F"/>
    <w:rsid w:val="00D2072C"/>
    <w:rsid w:val="00D208E1"/>
    <w:rsid w:val="00D20F61"/>
    <w:rsid w:val="00D22FD2"/>
    <w:rsid w:val="00D439D2"/>
    <w:rsid w:val="00D53641"/>
    <w:rsid w:val="00D57684"/>
    <w:rsid w:val="00D74E26"/>
    <w:rsid w:val="00D77FC8"/>
    <w:rsid w:val="00D81F02"/>
    <w:rsid w:val="00D878CA"/>
    <w:rsid w:val="00DA4502"/>
    <w:rsid w:val="00DB7045"/>
    <w:rsid w:val="00DC7746"/>
    <w:rsid w:val="00DD4933"/>
    <w:rsid w:val="00DD6954"/>
    <w:rsid w:val="00DE305C"/>
    <w:rsid w:val="00DF7B49"/>
    <w:rsid w:val="00E02482"/>
    <w:rsid w:val="00E02833"/>
    <w:rsid w:val="00E04D88"/>
    <w:rsid w:val="00E070FB"/>
    <w:rsid w:val="00E071BE"/>
    <w:rsid w:val="00E1077D"/>
    <w:rsid w:val="00E15EFB"/>
    <w:rsid w:val="00E20ED9"/>
    <w:rsid w:val="00E32B6C"/>
    <w:rsid w:val="00E352B9"/>
    <w:rsid w:val="00E4299D"/>
    <w:rsid w:val="00E465C3"/>
    <w:rsid w:val="00E52B0D"/>
    <w:rsid w:val="00E53F8E"/>
    <w:rsid w:val="00E67B0C"/>
    <w:rsid w:val="00E7698D"/>
    <w:rsid w:val="00E77F5A"/>
    <w:rsid w:val="00E804D2"/>
    <w:rsid w:val="00E8357B"/>
    <w:rsid w:val="00EA1B00"/>
    <w:rsid w:val="00EA2636"/>
    <w:rsid w:val="00EA47C1"/>
    <w:rsid w:val="00EB4C09"/>
    <w:rsid w:val="00EB75FB"/>
    <w:rsid w:val="00EC5625"/>
    <w:rsid w:val="00EC58F9"/>
    <w:rsid w:val="00EC7AA2"/>
    <w:rsid w:val="00ED6FEB"/>
    <w:rsid w:val="00ED73E5"/>
    <w:rsid w:val="00EE1034"/>
    <w:rsid w:val="00EE459F"/>
    <w:rsid w:val="00EE4940"/>
    <w:rsid w:val="00EE6102"/>
    <w:rsid w:val="00EF1944"/>
    <w:rsid w:val="00F0065A"/>
    <w:rsid w:val="00F00C1F"/>
    <w:rsid w:val="00F00E4D"/>
    <w:rsid w:val="00F05E92"/>
    <w:rsid w:val="00F11D29"/>
    <w:rsid w:val="00F15E9A"/>
    <w:rsid w:val="00F166BD"/>
    <w:rsid w:val="00F3394E"/>
    <w:rsid w:val="00F40310"/>
    <w:rsid w:val="00F45FCA"/>
    <w:rsid w:val="00F478C7"/>
    <w:rsid w:val="00F56BA1"/>
    <w:rsid w:val="00F57E49"/>
    <w:rsid w:val="00F61A44"/>
    <w:rsid w:val="00F62024"/>
    <w:rsid w:val="00F627BF"/>
    <w:rsid w:val="00F75220"/>
    <w:rsid w:val="00F75550"/>
    <w:rsid w:val="00F760EB"/>
    <w:rsid w:val="00F77B1C"/>
    <w:rsid w:val="00F84030"/>
    <w:rsid w:val="00F90A53"/>
    <w:rsid w:val="00F96F7F"/>
    <w:rsid w:val="00F97727"/>
    <w:rsid w:val="00FA2D88"/>
    <w:rsid w:val="00FB088A"/>
    <w:rsid w:val="00FB09EA"/>
    <w:rsid w:val="00FB6861"/>
    <w:rsid w:val="00FC2B0D"/>
    <w:rsid w:val="00FC3FC6"/>
    <w:rsid w:val="00FC6C9D"/>
    <w:rsid w:val="01F31966"/>
    <w:rsid w:val="09962CD6"/>
    <w:rsid w:val="0CB13DE6"/>
    <w:rsid w:val="0EFF3B72"/>
    <w:rsid w:val="107567FB"/>
    <w:rsid w:val="154E3CFA"/>
    <w:rsid w:val="1B1C0E6F"/>
    <w:rsid w:val="219B2352"/>
    <w:rsid w:val="29002767"/>
    <w:rsid w:val="2B031721"/>
    <w:rsid w:val="3FB41E9C"/>
    <w:rsid w:val="43574A0F"/>
    <w:rsid w:val="4DEF5346"/>
    <w:rsid w:val="61D57992"/>
    <w:rsid w:val="658270EE"/>
    <w:rsid w:val="6C8534EE"/>
    <w:rsid w:val="75384209"/>
    <w:rsid w:val="79A47746"/>
    <w:rsid w:val="7DC30E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3"/>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 w:eastAsia="zh-CN" w:bidi="ar-SA"/>
    </w:rPr>
  </w:style>
  <w:style w:type="paragraph" w:styleId="2">
    <w:name w:val="heading 1"/>
    <w:basedOn w:val="1"/>
    <w:next w:val="1"/>
    <w:link w:val="19"/>
    <w:qFormat/>
    <w:uiPriority w:val="0"/>
    <w:pPr>
      <w:keepNext/>
      <w:keepLines/>
      <w:spacing w:before="340" w:after="330" w:line="578" w:lineRule="auto"/>
      <w:outlineLvl w:val="0"/>
    </w:pPr>
    <w:rPr>
      <w:b/>
      <w:bCs/>
      <w:kern w:val="44"/>
      <w:sz w:val="44"/>
      <w:szCs w:val="44"/>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Body Text Indent"/>
    <w:basedOn w:val="1"/>
    <w:qFormat/>
    <w:uiPriority w:val="0"/>
    <w:pPr>
      <w:spacing w:line="240" w:lineRule="atLeast"/>
      <w:ind w:left="570"/>
    </w:pPr>
  </w:style>
  <w:style w:type="paragraph" w:styleId="4">
    <w:name w:val="Date"/>
    <w:basedOn w:val="1"/>
    <w:next w:val="1"/>
    <w:qFormat/>
    <w:uiPriority w:val="0"/>
    <w:pPr>
      <w:ind w:left="100" w:leftChars="2500"/>
    </w:pPr>
  </w:style>
  <w:style w:type="paragraph" w:styleId="5">
    <w:name w:val="Balloon Text"/>
    <w:basedOn w:val="1"/>
    <w:link w:val="16"/>
    <w:qFormat/>
    <w:uiPriority w:val="0"/>
    <w:rPr>
      <w:sz w:val="18"/>
      <w:szCs w:val="18"/>
    </w:rPr>
  </w:style>
  <w:style w:type="paragraph" w:styleId="6">
    <w:name w:val="footer"/>
    <w:basedOn w:val="1"/>
    <w:qFormat/>
    <w:uiPriority w:val="0"/>
    <w:pPr>
      <w:tabs>
        <w:tab w:val="center" w:pos="4153"/>
        <w:tab w:val="right" w:pos="8306"/>
      </w:tabs>
      <w:snapToGrid w:val="0"/>
      <w:ind w:firstLine="1620" w:firstLineChars="900"/>
      <w:jc w:val="left"/>
    </w:pPr>
    <w:rPr>
      <w:sz w:val="18"/>
      <w:szCs w:val="18"/>
    </w:rPr>
  </w:style>
  <w:style w:type="paragraph" w:styleId="7">
    <w:name w:val="header"/>
    <w:basedOn w:val="1"/>
    <w:qFormat/>
    <w:uiPriority w:val="0"/>
    <w:pPr>
      <w:pBdr>
        <w:bottom w:val="single" w:color="auto" w:sz="6" w:space="7"/>
      </w:pBdr>
      <w:tabs>
        <w:tab w:val="center" w:pos="4153"/>
        <w:tab w:val="right" w:pos="8306"/>
      </w:tabs>
      <w:snapToGrid w:val="0"/>
      <w:ind w:firstLine="3330"/>
    </w:pPr>
    <w:rPr>
      <w:sz w:val="18"/>
      <w:szCs w:val="18"/>
    </w:rPr>
  </w:style>
  <w:style w:type="paragraph" w:styleId="8">
    <w:name w:val="toc 1"/>
    <w:basedOn w:val="1"/>
    <w:next w:val="1"/>
    <w:unhideWhenUsed/>
    <w:qFormat/>
    <w:uiPriority w:val="39"/>
  </w:style>
  <w:style w:type="paragraph" w:styleId="9">
    <w:name w:val="Subtitle"/>
    <w:basedOn w:val="1"/>
    <w:next w:val="1"/>
    <w:link w:val="20"/>
    <w:qFormat/>
    <w:uiPriority w:val="0"/>
    <w:pPr>
      <w:spacing w:before="240" w:after="60" w:line="312" w:lineRule="auto"/>
      <w:jc w:val="center"/>
      <w:outlineLvl w:val="1"/>
    </w:pPr>
    <w:rPr>
      <w:rFonts w:asciiTheme="majorHAnsi" w:hAnsiTheme="majorHAnsi" w:cstheme="majorBidi"/>
      <w:b/>
      <w:bCs/>
      <w:kern w:val="28"/>
      <w:sz w:val="32"/>
      <w:szCs w:val="32"/>
    </w:rPr>
  </w:style>
  <w:style w:type="paragraph" w:styleId="10">
    <w:name w:val="Title"/>
    <w:basedOn w:val="1"/>
    <w:next w:val="1"/>
    <w:link w:val="18"/>
    <w:qFormat/>
    <w:uiPriority w:val="0"/>
    <w:pPr>
      <w:spacing w:before="240" w:after="60"/>
      <w:jc w:val="center"/>
      <w:outlineLvl w:val="0"/>
    </w:pPr>
    <w:rPr>
      <w:rFonts w:asciiTheme="majorHAnsi" w:hAnsiTheme="majorHAnsi" w:cstheme="majorBidi"/>
      <w:b/>
      <w:bCs/>
      <w:sz w:val="32"/>
      <w:szCs w:val="32"/>
    </w:rPr>
  </w:style>
  <w:style w:type="table" w:styleId="12">
    <w:name w:val="Table Grid"/>
    <w:basedOn w:val="1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basedOn w:val="13"/>
    <w:qFormat/>
    <w:uiPriority w:val="0"/>
    <w:rPr>
      <w:b/>
      <w:bCs/>
    </w:rPr>
  </w:style>
  <w:style w:type="character" w:styleId="15">
    <w:name w:val="page number"/>
    <w:basedOn w:val="13"/>
    <w:qFormat/>
    <w:uiPriority w:val="0"/>
  </w:style>
  <w:style w:type="character" w:customStyle="1" w:styleId="16">
    <w:name w:val="批注框文本 Char"/>
    <w:basedOn w:val="13"/>
    <w:link w:val="5"/>
    <w:qFormat/>
    <w:uiPriority w:val="0"/>
    <w:rPr>
      <w:kern w:val="2"/>
      <w:sz w:val="18"/>
      <w:szCs w:val="18"/>
    </w:rPr>
  </w:style>
  <w:style w:type="paragraph" w:styleId="17">
    <w:name w:val="List Paragraph"/>
    <w:basedOn w:val="1"/>
    <w:qFormat/>
    <w:uiPriority w:val="34"/>
    <w:pPr>
      <w:ind w:firstLine="420" w:firstLineChars="200"/>
    </w:pPr>
  </w:style>
  <w:style w:type="character" w:customStyle="1" w:styleId="18">
    <w:name w:val="标题 Char"/>
    <w:basedOn w:val="13"/>
    <w:link w:val="10"/>
    <w:qFormat/>
    <w:uiPriority w:val="0"/>
    <w:rPr>
      <w:rFonts w:asciiTheme="majorHAnsi" w:hAnsiTheme="majorHAnsi" w:cstheme="majorBidi"/>
      <w:b/>
      <w:bCs/>
      <w:kern w:val="2"/>
      <w:sz w:val="32"/>
      <w:szCs w:val="32"/>
    </w:rPr>
  </w:style>
  <w:style w:type="character" w:customStyle="1" w:styleId="19">
    <w:name w:val="标题 1 Char"/>
    <w:basedOn w:val="13"/>
    <w:link w:val="2"/>
    <w:qFormat/>
    <w:uiPriority w:val="0"/>
    <w:rPr>
      <w:b/>
      <w:bCs/>
      <w:kern w:val="44"/>
      <w:sz w:val="44"/>
      <w:szCs w:val="44"/>
    </w:rPr>
  </w:style>
  <w:style w:type="character" w:customStyle="1" w:styleId="20">
    <w:name w:val="副标题 Char"/>
    <w:basedOn w:val="13"/>
    <w:link w:val="9"/>
    <w:qFormat/>
    <w:uiPriority w:val="0"/>
    <w:rPr>
      <w:rFonts w:asciiTheme="majorHAnsi" w:hAnsiTheme="majorHAnsi" w:cstheme="majorBidi"/>
      <w:b/>
      <w:bCs/>
      <w:kern w:val="28"/>
      <w:sz w:val="32"/>
      <w:szCs w:val="32"/>
    </w:rPr>
  </w:style>
  <w:style w:type="paragraph" w:styleId="21">
    <w:name w:val="No Spacing"/>
    <w:qFormat/>
    <w:uiPriority w:val="1"/>
    <w:pPr>
      <w:widowControl w:val="0"/>
      <w:jc w:val="both"/>
    </w:pPr>
    <w:rPr>
      <w:rFonts w:ascii="Times New Roman" w:hAnsi="Times New Roman" w:eastAsia="宋体" w:cs="Times New Roman"/>
      <w:kern w:val="2"/>
      <w:sz w:val="21"/>
      <w:szCs w:val="24"/>
      <w:lang w:val="en" w:eastAsia="zh-CN" w:bidi="ar-SA"/>
    </w:rPr>
  </w:style>
  <w:style w:type="character" w:customStyle="1" w:styleId="22">
    <w:name w:val="hps"/>
    <w:basedOn w:val="13"/>
    <w:qFormat/>
    <w:uiPriority w:val="0"/>
  </w:style>
  <w:style w:type="character" w:customStyle="1" w:styleId="23">
    <w:name w:val="short_text"/>
    <w:basedOn w:val="13"/>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numbering" Target="numbering.xml"/><Relationship Id="rId4" Type="http://schemas.openxmlformats.org/officeDocument/2006/relationships/header" Target="header2.xml"/><Relationship Id="rId39" Type="http://schemas.openxmlformats.org/officeDocument/2006/relationships/customXml" Target="../customXml/item1.xml"/><Relationship Id="rId38" Type="http://schemas.openxmlformats.org/officeDocument/2006/relationships/image" Target="media/image21.png"/><Relationship Id="rId37" Type="http://schemas.openxmlformats.org/officeDocument/2006/relationships/image" Target="media/image20.png"/><Relationship Id="rId36" Type="http://schemas.openxmlformats.org/officeDocument/2006/relationships/image" Target="media/image19.png"/><Relationship Id="rId35" Type="http://schemas.openxmlformats.org/officeDocument/2006/relationships/image" Target="media/image18.png"/><Relationship Id="rId34" Type="http://schemas.openxmlformats.org/officeDocument/2006/relationships/image" Target="media/image17.png"/><Relationship Id="rId33" Type="http://schemas.openxmlformats.org/officeDocument/2006/relationships/image" Target="media/image16.png"/><Relationship Id="rId32" Type="http://schemas.openxmlformats.org/officeDocument/2006/relationships/image" Target="media/image15.png"/><Relationship Id="rId31" Type="http://schemas.openxmlformats.org/officeDocument/2006/relationships/image" Target="media/image14.png"/><Relationship Id="rId30" Type="http://schemas.openxmlformats.org/officeDocument/2006/relationships/image" Target="media/image13.png"/><Relationship Id="rId3" Type="http://schemas.openxmlformats.org/officeDocument/2006/relationships/header" Target="head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jpe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DEA96FF-07D6-48EE-A137-6F34AE4252C9}">
  <ds:schemaRefs/>
</ds:datastoreItem>
</file>

<file path=docProps/app.xml><?xml version="1.0" encoding="utf-8"?>
<Properties xmlns="http://schemas.openxmlformats.org/officeDocument/2006/extended-properties" xmlns:vt="http://schemas.openxmlformats.org/officeDocument/2006/docPropsVTypes">
  <Template>Normal</Template>
  <Pages>20</Pages>
  <Words>3257</Words>
  <Characters>16980</Characters>
  <Lines>23</Lines>
  <Paragraphs>6</Paragraphs>
  <TotalTime>8</TotalTime>
  <ScaleCrop>false</ScaleCrop>
  <LinksUpToDate>false</LinksUpToDate>
  <CharactersWithSpaces>19982</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2018-02-26T05:03:00Z</dcterms:created>
  <dc:creator>Microsoft</dc:creator>
  <cp:lastModifiedBy>曹文娅</cp:lastModifiedBy>
  <cp:lastPrinted>2023-02-07T06:33:00Z</cp:lastPrinted>
  <dcterms:modified xsi:type="dcterms:W3CDTF">2025-09-12T09:16:48Z</dcterms:modified>
  <dc:title>         </dc:title>
  <cp:revision>99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94583BAA94BC431EBE5A8BA81911D507_13</vt:lpwstr>
  </property>
  <property fmtid="{D5CDD505-2E9C-101B-9397-08002B2CF9AE}" pid="4" name="KSOTemplateDocerSaveRecord">
    <vt:lpwstr>eyJoZGlkIjoiOWEzYzRkODQyNDc4YTc4ZTEwZmIwMDE5NDE1ODQ0YjYiLCJ1c2VySWQiOiIxNDQ5Njk4OTAxIn0=</vt:lpwstr>
  </property>
</Properties>
</file>